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93" w:rsidRPr="00A94CA1" w:rsidRDefault="00706B93" w:rsidP="00E95C15">
      <w:pPr>
        <w:widowControl/>
        <w:spacing w:line="420" w:lineRule="atLeast"/>
        <w:rPr>
          <w:rFonts w:ascii="黑体" w:eastAsia="黑体" w:hAnsi="黑体" w:cs="宋体"/>
          <w:color w:val="333333"/>
          <w:spacing w:val="8"/>
          <w:kern w:val="0"/>
          <w:sz w:val="32"/>
          <w:szCs w:val="32"/>
        </w:rPr>
      </w:pPr>
      <w:r w:rsidRPr="00A94CA1">
        <w:rPr>
          <w:rFonts w:ascii="黑体" w:eastAsia="黑体" w:hAnsi="黑体" w:cs="宋体" w:hint="eastAsia"/>
          <w:color w:val="333333"/>
          <w:spacing w:val="8"/>
          <w:kern w:val="0"/>
          <w:sz w:val="32"/>
          <w:szCs w:val="32"/>
        </w:rPr>
        <w:t>附件</w:t>
      </w:r>
      <w:r w:rsidRPr="00A94CA1">
        <w:rPr>
          <w:rFonts w:ascii="黑体" w:eastAsia="黑体" w:hAnsi="黑体" w:cs="宋体"/>
          <w:color w:val="333333"/>
          <w:spacing w:val="8"/>
          <w:kern w:val="0"/>
          <w:sz w:val="32"/>
          <w:szCs w:val="32"/>
        </w:rPr>
        <w:t>1</w:t>
      </w:r>
    </w:p>
    <w:p w:rsidR="00706B93" w:rsidRPr="0026210C" w:rsidRDefault="00706B93" w:rsidP="00E95C15">
      <w:pPr>
        <w:widowControl/>
        <w:spacing w:line="420" w:lineRule="atLeast"/>
        <w:rPr>
          <w:rFonts w:ascii="仿宋_GB2312" w:eastAsia="仿宋_GB2312" w:hAnsi="微软雅黑" w:cs="宋体"/>
          <w:color w:val="333333"/>
          <w:spacing w:val="8"/>
          <w:kern w:val="0"/>
          <w:sz w:val="32"/>
          <w:szCs w:val="32"/>
        </w:rPr>
      </w:pPr>
    </w:p>
    <w:p w:rsidR="00706B93" w:rsidRDefault="00706B93" w:rsidP="00A94CA1">
      <w:pPr>
        <w:widowControl/>
        <w:spacing w:line="760" w:lineRule="exact"/>
        <w:jc w:val="center"/>
        <w:rPr>
          <w:rFonts w:ascii="方正小标宋_GBK" w:eastAsia="方正小标宋_GBK" w:hAnsi="宋体" w:cs="宋体"/>
          <w:bCs/>
          <w:color w:val="333333"/>
          <w:spacing w:val="8"/>
          <w:kern w:val="0"/>
          <w:sz w:val="44"/>
          <w:szCs w:val="44"/>
        </w:rPr>
      </w:pPr>
      <w:r w:rsidRPr="00A94CA1">
        <w:rPr>
          <w:rFonts w:ascii="方正小标宋_GBK" w:eastAsia="方正小标宋_GBK" w:hAnsi="宋体" w:cs="宋体" w:hint="eastAsia"/>
          <w:bCs/>
          <w:color w:val="333333"/>
          <w:spacing w:val="8"/>
          <w:kern w:val="0"/>
          <w:sz w:val="44"/>
          <w:szCs w:val="44"/>
        </w:rPr>
        <w:t>开展全省工程建设领域专业技术人员职业资格“挂证”等违法违规行为专项</w:t>
      </w:r>
    </w:p>
    <w:p w:rsidR="00706B93" w:rsidRPr="00A94CA1" w:rsidRDefault="00706B93" w:rsidP="00A94CA1">
      <w:pPr>
        <w:widowControl/>
        <w:spacing w:line="760" w:lineRule="exact"/>
        <w:jc w:val="center"/>
        <w:rPr>
          <w:rFonts w:ascii="方正小标宋_GBK" w:eastAsia="方正小标宋_GBK" w:hAnsi="宋体" w:cs="宋体"/>
          <w:bCs/>
          <w:color w:val="333333"/>
          <w:spacing w:val="8"/>
          <w:kern w:val="0"/>
          <w:sz w:val="44"/>
          <w:szCs w:val="44"/>
        </w:rPr>
      </w:pPr>
      <w:r w:rsidRPr="00A94CA1">
        <w:rPr>
          <w:rFonts w:ascii="方正小标宋_GBK" w:eastAsia="方正小标宋_GBK" w:hAnsi="宋体" w:cs="宋体" w:hint="eastAsia"/>
          <w:bCs/>
          <w:color w:val="333333"/>
          <w:spacing w:val="8"/>
          <w:kern w:val="0"/>
          <w:sz w:val="44"/>
          <w:szCs w:val="44"/>
        </w:rPr>
        <w:t>整治告知书</w:t>
      </w:r>
    </w:p>
    <w:p w:rsidR="00706B93" w:rsidRPr="0026210C" w:rsidRDefault="00706B93" w:rsidP="00E95C15">
      <w:pPr>
        <w:widowControl/>
        <w:spacing w:line="420" w:lineRule="atLeast"/>
        <w:jc w:val="center"/>
        <w:rPr>
          <w:rFonts w:ascii="方正小标宋简体" w:eastAsia="方正小标宋简体" w:hAnsi="微软雅黑" w:cs="宋体"/>
          <w:color w:val="333333"/>
          <w:spacing w:val="8"/>
          <w:kern w:val="0"/>
          <w:sz w:val="36"/>
          <w:szCs w:val="36"/>
        </w:rPr>
      </w:pPr>
    </w:p>
    <w:p w:rsidR="00706B93" w:rsidRPr="00A94CA1" w:rsidRDefault="00706B93" w:rsidP="00E95C15">
      <w:pPr>
        <w:widowControl/>
        <w:spacing w:line="420" w:lineRule="atLeast"/>
        <w:rPr>
          <w:rFonts w:ascii="Times New Roman" w:eastAsia="仿宋_GB2312" w:hAnsi="Times New Roman"/>
          <w:color w:val="333333"/>
          <w:spacing w:val="8"/>
          <w:kern w:val="0"/>
          <w:sz w:val="32"/>
          <w:szCs w:val="32"/>
        </w:rPr>
      </w:pPr>
      <w:r w:rsidRPr="00A94CA1">
        <w:rPr>
          <w:rFonts w:ascii="Times New Roman" w:eastAsia="仿宋_GB2312" w:hAnsi="Times New Roman"/>
          <w:color w:val="333333"/>
          <w:spacing w:val="8"/>
          <w:kern w:val="0"/>
          <w:sz w:val="32"/>
          <w:szCs w:val="32"/>
        </w:rPr>
        <w:t>XX</w:t>
      </w:r>
      <w:r w:rsidRPr="00A94CA1">
        <w:rPr>
          <w:rFonts w:ascii="Times New Roman" w:eastAsia="仿宋_GB2312" w:hAnsi="Times New Roman" w:hint="eastAsia"/>
          <w:color w:val="333333"/>
          <w:spacing w:val="8"/>
          <w:kern w:val="0"/>
          <w:sz w:val="32"/>
          <w:szCs w:val="32"/>
        </w:rPr>
        <w:t>公司（单位）：</w:t>
      </w:r>
    </w:p>
    <w:p w:rsidR="00706B93" w:rsidRPr="00A94CA1" w:rsidRDefault="00706B93" w:rsidP="000D5EC6">
      <w:pPr>
        <w:widowControl/>
        <w:spacing w:line="420" w:lineRule="atLeast"/>
        <w:ind w:firstLineChars="200" w:firstLine="31680"/>
        <w:rPr>
          <w:rFonts w:ascii="Times New Roman" w:eastAsia="仿宋_GB2312" w:hAnsi="Times New Roman"/>
          <w:color w:val="333333"/>
          <w:spacing w:val="8"/>
          <w:kern w:val="0"/>
          <w:sz w:val="32"/>
          <w:szCs w:val="32"/>
        </w:rPr>
      </w:pPr>
      <w:r w:rsidRPr="00A94CA1">
        <w:rPr>
          <w:rFonts w:ascii="Times New Roman" w:eastAsia="仿宋_GB2312" w:hAnsi="Times New Roman" w:hint="eastAsia"/>
          <w:color w:val="333333"/>
          <w:spacing w:val="8"/>
          <w:kern w:val="0"/>
          <w:sz w:val="32"/>
          <w:szCs w:val="32"/>
        </w:rPr>
        <w:t>根据《住房城乡建设部办公厅等关于开展工程建设领域专业技术人员职业资格</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等违法违规行为专项整治的通知》（建办市〔</w:t>
      </w:r>
      <w:r w:rsidRPr="00A94CA1">
        <w:rPr>
          <w:rFonts w:ascii="Times New Roman" w:eastAsia="仿宋_GB2312" w:hAnsi="Times New Roman"/>
          <w:color w:val="333333"/>
          <w:spacing w:val="8"/>
          <w:kern w:val="0"/>
          <w:sz w:val="32"/>
          <w:szCs w:val="32"/>
        </w:rPr>
        <w:t>2018</w:t>
      </w:r>
      <w:r w:rsidRPr="00A94CA1">
        <w:rPr>
          <w:rFonts w:ascii="Times New Roman" w:eastAsia="仿宋_GB2312" w:hAnsi="Times New Roman" w:hint="eastAsia"/>
          <w:color w:val="333333"/>
          <w:spacing w:val="8"/>
          <w:kern w:val="0"/>
          <w:sz w:val="32"/>
          <w:szCs w:val="32"/>
        </w:rPr>
        <w:t>〕</w:t>
      </w:r>
      <w:r w:rsidRPr="00A94CA1">
        <w:rPr>
          <w:rFonts w:ascii="Times New Roman" w:eastAsia="仿宋_GB2312" w:hAnsi="Times New Roman"/>
          <w:color w:val="333333"/>
          <w:spacing w:val="8"/>
          <w:kern w:val="0"/>
          <w:sz w:val="32"/>
          <w:szCs w:val="32"/>
        </w:rPr>
        <w:t>57</w:t>
      </w:r>
      <w:r w:rsidRPr="00A94CA1">
        <w:rPr>
          <w:rFonts w:ascii="Times New Roman" w:eastAsia="仿宋_GB2312" w:hAnsi="Times New Roman" w:hint="eastAsia"/>
          <w:color w:val="333333"/>
          <w:spacing w:val="8"/>
          <w:kern w:val="0"/>
          <w:sz w:val="32"/>
          <w:szCs w:val="32"/>
        </w:rPr>
        <w:t>号）有关工作部署，在全省范围内开展工程建设领域专业技术人员职业资格</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等违法违规行为专项整治工作，严肃查处</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等违法违规行为，以及提供虚假就业信息、以职业介绍为名提供</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信息服务等违法违规行为。</w:t>
      </w:r>
    </w:p>
    <w:p w:rsidR="00706B93" w:rsidRPr="00A94CA1" w:rsidRDefault="00706B93" w:rsidP="000D5EC6">
      <w:pPr>
        <w:widowControl/>
        <w:spacing w:line="420" w:lineRule="atLeast"/>
        <w:ind w:firstLineChars="200" w:firstLine="31680"/>
        <w:rPr>
          <w:rFonts w:ascii="Times New Roman" w:eastAsia="仿宋_GB2312" w:hAnsi="Times New Roman"/>
          <w:color w:val="333333"/>
          <w:spacing w:val="8"/>
          <w:kern w:val="0"/>
          <w:sz w:val="32"/>
          <w:szCs w:val="32"/>
        </w:rPr>
      </w:pPr>
      <w:r w:rsidRPr="00A94CA1">
        <w:rPr>
          <w:rFonts w:ascii="Times New Roman" w:eastAsia="仿宋_GB2312" w:hAnsi="Times New Roman" w:hint="eastAsia"/>
          <w:color w:val="333333"/>
          <w:spacing w:val="8"/>
          <w:kern w:val="0"/>
          <w:sz w:val="32"/>
          <w:szCs w:val="32"/>
        </w:rPr>
        <w:t>请你公司（单位）按照有关要求，认真组织开展自查自纠，并将本告知书送达你公司（单位）每名受聘的持有职业资格证书人员，组织如实填报《工程建设领域专业技术人员企业自查自纠情况登记表》</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附后</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，并于</w:t>
      </w:r>
      <w:r w:rsidRPr="00A94CA1">
        <w:rPr>
          <w:rFonts w:ascii="Times New Roman" w:eastAsia="仿宋_GB2312" w:hAnsi="Times New Roman"/>
          <w:color w:val="333333"/>
          <w:spacing w:val="8"/>
          <w:kern w:val="0"/>
          <w:sz w:val="32"/>
          <w:szCs w:val="32"/>
        </w:rPr>
        <w:t>2019</w:t>
      </w:r>
      <w:r w:rsidRPr="00A94CA1">
        <w:rPr>
          <w:rFonts w:ascii="Times New Roman" w:eastAsia="仿宋_GB2312" w:hAnsi="Times New Roman" w:hint="eastAsia"/>
          <w:color w:val="333333"/>
          <w:spacing w:val="8"/>
          <w:kern w:val="0"/>
          <w:sz w:val="32"/>
          <w:szCs w:val="32"/>
        </w:rPr>
        <w:t>年</w:t>
      </w:r>
      <w:r w:rsidRPr="00A94CA1">
        <w:rPr>
          <w:rFonts w:ascii="Times New Roman" w:eastAsia="仿宋_GB2312" w:hAnsi="Times New Roman"/>
          <w:color w:val="333333"/>
          <w:spacing w:val="8"/>
          <w:kern w:val="0"/>
          <w:sz w:val="32"/>
          <w:szCs w:val="32"/>
        </w:rPr>
        <w:t>2</w:t>
      </w:r>
      <w:r w:rsidRPr="00A94CA1">
        <w:rPr>
          <w:rFonts w:ascii="Times New Roman" w:eastAsia="仿宋_GB2312" w:hAnsi="Times New Roman" w:hint="eastAsia"/>
          <w:color w:val="333333"/>
          <w:spacing w:val="8"/>
          <w:kern w:val="0"/>
          <w:sz w:val="32"/>
          <w:szCs w:val="32"/>
        </w:rPr>
        <w:t>月</w:t>
      </w:r>
      <w:r>
        <w:rPr>
          <w:rFonts w:ascii="Times New Roman" w:eastAsia="仿宋_GB2312" w:hAnsi="Times New Roman"/>
          <w:color w:val="333333"/>
          <w:spacing w:val="8"/>
          <w:kern w:val="0"/>
          <w:sz w:val="32"/>
          <w:szCs w:val="32"/>
        </w:rPr>
        <w:t>27</w:t>
      </w:r>
      <w:r w:rsidRPr="00A94CA1">
        <w:rPr>
          <w:rFonts w:ascii="Times New Roman" w:eastAsia="仿宋_GB2312" w:hAnsi="Times New Roman" w:hint="eastAsia"/>
          <w:color w:val="333333"/>
          <w:spacing w:val="8"/>
          <w:kern w:val="0"/>
          <w:sz w:val="32"/>
          <w:szCs w:val="32"/>
        </w:rPr>
        <w:t>日</w:t>
      </w:r>
      <w:r w:rsidRPr="00ED44C2">
        <w:rPr>
          <w:rFonts w:ascii="仿宋_GB2312" w:eastAsia="仿宋_GB2312" w:hAnsi="Times New Roman" w:hint="eastAsia"/>
          <w:color w:val="333333"/>
          <w:spacing w:val="8"/>
          <w:kern w:val="0"/>
          <w:sz w:val="30"/>
          <w:szCs w:val="30"/>
        </w:rPr>
        <w:t>中午前</w:t>
      </w:r>
      <w:r>
        <w:rPr>
          <w:rFonts w:ascii="仿宋_GB2312" w:eastAsia="仿宋_GB2312" w:hAnsi="Times New Roman" w:hint="eastAsia"/>
          <w:color w:val="333333"/>
          <w:spacing w:val="8"/>
          <w:kern w:val="0"/>
          <w:sz w:val="30"/>
          <w:szCs w:val="30"/>
        </w:rPr>
        <w:t>按文要求</w:t>
      </w:r>
      <w:r w:rsidRPr="00ED44C2">
        <w:rPr>
          <w:rFonts w:ascii="仿宋_GB2312" w:eastAsia="仿宋_GB2312" w:hAnsi="Times New Roman" w:hint="eastAsia"/>
          <w:color w:val="333333"/>
          <w:spacing w:val="8"/>
          <w:kern w:val="0"/>
          <w:sz w:val="30"/>
          <w:szCs w:val="30"/>
        </w:rPr>
        <w:t>报送</w:t>
      </w:r>
      <w:r>
        <w:rPr>
          <w:rFonts w:ascii="仿宋_GB2312" w:eastAsia="仿宋_GB2312" w:hAnsi="Times New Roman" w:hint="eastAsia"/>
          <w:color w:val="333333"/>
          <w:spacing w:val="8"/>
          <w:kern w:val="0"/>
          <w:sz w:val="30"/>
          <w:szCs w:val="30"/>
        </w:rPr>
        <w:t>电子文档。</w:t>
      </w:r>
      <w:r w:rsidRPr="00ED44C2">
        <w:rPr>
          <w:rFonts w:ascii="仿宋_GB2312" w:eastAsia="仿宋_GB2312" w:hAnsi="Times New Roman" w:hint="eastAsia"/>
          <w:color w:val="333333"/>
          <w:spacing w:val="8"/>
          <w:kern w:val="0"/>
          <w:sz w:val="30"/>
          <w:szCs w:val="30"/>
        </w:rPr>
        <w:t>在自查自纠期间，对整改到位的，可视</w:t>
      </w:r>
      <w:r w:rsidRPr="00A94CA1">
        <w:rPr>
          <w:rFonts w:ascii="Times New Roman" w:eastAsia="仿宋_GB2312" w:hAnsi="Times New Roman" w:hint="eastAsia"/>
          <w:color w:val="333333"/>
          <w:spacing w:val="8"/>
          <w:kern w:val="0"/>
          <w:sz w:val="32"/>
          <w:szCs w:val="32"/>
        </w:rPr>
        <w:t>情况不再追究其相关责任。自查自纠之后仍存在</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等违法违规行为的，由发证机关依法从严处罚。</w:t>
      </w:r>
    </w:p>
    <w:p w:rsidR="00706B93" w:rsidRPr="00A94CA1" w:rsidRDefault="00706B93" w:rsidP="000D5EC6">
      <w:pPr>
        <w:widowControl/>
        <w:spacing w:line="420" w:lineRule="atLeast"/>
        <w:ind w:firstLineChars="200" w:firstLine="31680"/>
        <w:rPr>
          <w:rFonts w:ascii="Times New Roman" w:eastAsia="仿宋_GB2312" w:hAnsi="Times New Roman"/>
          <w:color w:val="333333"/>
          <w:spacing w:val="8"/>
          <w:kern w:val="0"/>
          <w:sz w:val="32"/>
          <w:szCs w:val="32"/>
        </w:rPr>
      </w:pPr>
      <w:r w:rsidRPr="00A94CA1">
        <w:rPr>
          <w:rFonts w:ascii="Times New Roman" w:eastAsia="仿宋_GB2312" w:hAnsi="Times New Roman" w:hint="eastAsia"/>
          <w:color w:val="333333"/>
          <w:spacing w:val="8"/>
          <w:kern w:val="0"/>
          <w:sz w:val="32"/>
          <w:szCs w:val="32"/>
        </w:rPr>
        <w:t>同时，欢迎向我们反映工程建设领域专业技术人员职业资格</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挂证</w:t>
      </w:r>
      <w:r w:rsidRPr="00A94CA1">
        <w:rPr>
          <w:rFonts w:ascii="Times New Roman" w:eastAsia="仿宋_GB2312" w:hAnsi="Times New Roman"/>
          <w:color w:val="333333"/>
          <w:spacing w:val="8"/>
          <w:kern w:val="0"/>
          <w:sz w:val="32"/>
          <w:szCs w:val="32"/>
        </w:rPr>
        <w:t>”</w:t>
      </w:r>
      <w:r w:rsidRPr="00A94CA1">
        <w:rPr>
          <w:rFonts w:ascii="Times New Roman" w:eastAsia="仿宋_GB2312" w:hAnsi="Times New Roman" w:hint="eastAsia"/>
          <w:color w:val="333333"/>
          <w:spacing w:val="8"/>
          <w:kern w:val="0"/>
          <w:sz w:val="32"/>
          <w:szCs w:val="32"/>
        </w:rPr>
        <w:t>等违法违规行为有关问题和线索。</w:t>
      </w:r>
    </w:p>
    <w:p w:rsidR="00706B93" w:rsidRDefault="00706B93" w:rsidP="000D5EC6">
      <w:pPr>
        <w:widowControl/>
        <w:spacing w:line="420" w:lineRule="atLeast"/>
        <w:ind w:leftChars="160" w:left="31680" w:firstLineChars="100" w:firstLine="31680"/>
        <w:rPr>
          <w:rFonts w:ascii="Times New Roman" w:eastAsia="仿宋_GB2312" w:hAnsi="Times New Roman"/>
          <w:color w:val="333333"/>
          <w:spacing w:val="8"/>
          <w:kern w:val="0"/>
          <w:sz w:val="32"/>
          <w:szCs w:val="32"/>
        </w:rPr>
      </w:pPr>
      <w:r w:rsidRPr="00A94CA1">
        <w:rPr>
          <w:rFonts w:ascii="Times New Roman" w:eastAsia="仿宋_GB2312" w:hAnsi="Times New Roman" w:hint="eastAsia"/>
          <w:color w:val="333333"/>
          <w:spacing w:val="8"/>
          <w:kern w:val="0"/>
          <w:sz w:val="32"/>
          <w:szCs w:val="32"/>
        </w:rPr>
        <w:t>投诉举报电话</w:t>
      </w:r>
      <w:r>
        <w:rPr>
          <w:rFonts w:ascii="Times New Roman" w:eastAsia="仿宋_GB2312" w:hAnsi="Times New Roman" w:hint="eastAsia"/>
          <w:color w:val="333333"/>
          <w:spacing w:val="8"/>
          <w:kern w:val="0"/>
          <w:sz w:val="32"/>
          <w:szCs w:val="32"/>
        </w:rPr>
        <w:t>：</w:t>
      </w:r>
      <w:r>
        <w:rPr>
          <w:rFonts w:ascii="Times New Roman" w:eastAsia="仿宋_GB2312" w:hAnsi="Times New Roman"/>
          <w:color w:val="333333"/>
          <w:spacing w:val="8"/>
          <w:kern w:val="0"/>
          <w:sz w:val="32"/>
          <w:szCs w:val="32"/>
        </w:rPr>
        <w:t>82899325</w:t>
      </w:r>
      <w:r>
        <w:rPr>
          <w:rFonts w:ascii="Times New Roman" w:eastAsia="仿宋_GB2312" w:hAnsi="Times New Roman" w:hint="eastAsia"/>
          <w:color w:val="333333"/>
          <w:spacing w:val="8"/>
          <w:kern w:val="0"/>
          <w:sz w:val="32"/>
          <w:szCs w:val="32"/>
        </w:rPr>
        <w:t>。</w:t>
      </w:r>
    </w:p>
    <w:p w:rsidR="00706B93" w:rsidRPr="00A94CA1" w:rsidRDefault="00706B93" w:rsidP="000D5EC6">
      <w:pPr>
        <w:widowControl/>
        <w:spacing w:line="420" w:lineRule="atLeast"/>
        <w:ind w:leftChars="320" w:left="31680" w:hangingChars="250" w:firstLine="31680"/>
        <w:rPr>
          <w:rFonts w:ascii="Times New Roman" w:eastAsia="仿宋_GB2312" w:hAnsi="Times New Roman"/>
          <w:color w:val="333333"/>
          <w:spacing w:val="8"/>
          <w:kern w:val="0"/>
          <w:sz w:val="32"/>
          <w:szCs w:val="32"/>
        </w:rPr>
      </w:pPr>
      <w:r w:rsidRPr="00A94CA1">
        <w:rPr>
          <w:rFonts w:ascii="Times New Roman" w:eastAsia="仿宋_GB2312" w:hAnsi="Times New Roman" w:hint="eastAsia"/>
          <w:color w:val="333333"/>
          <w:spacing w:val="8"/>
          <w:kern w:val="0"/>
          <w:sz w:val="32"/>
          <w:szCs w:val="32"/>
        </w:rPr>
        <w:t>附</w:t>
      </w:r>
      <w:r>
        <w:rPr>
          <w:rFonts w:ascii="Times New Roman" w:eastAsia="仿宋_GB2312" w:hAnsi="Times New Roman" w:hint="eastAsia"/>
          <w:color w:val="333333"/>
          <w:spacing w:val="8"/>
          <w:kern w:val="0"/>
          <w:sz w:val="32"/>
          <w:szCs w:val="32"/>
        </w:rPr>
        <w:t>件：</w:t>
      </w:r>
      <w:r w:rsidRPr="00A94CA1">
        <w:rPr>
          <w:rFonts w:ascii="Times New Roman" w:eastAsia="仿宋_GB2312" w:hAnsi="Times New Roman" w:hint="eastAsia"/>
          <w:color w:val="333333"/>
          <w:spacing w:val="8"/>
          <w:kern w:val="0"/>
          <w:sz w:val="32"/>
          <w:szCs w:val="32"/>
        </w:rPr>
        <w:t>工程建设领域专业技术人员企业自查自纠情况登</w:t>
      </w:r>
      <w:bookmarkStart w:id="0" w:name="_GoBack"/>
      <w:bookmarkEnd w:id="0"/>
      <w:r w:rsidRPr="00A94CA1">
        <w:rPr>
          <w:rFonts w:ascii="Times New Roman" w:eastAsia="仿宋_GB2312" w:hAnsi="Times New Roman" w:hint="eastAsia"/>
          <w:color w:val="333333"/>
          <w:spacing w:val="8"/>
          <w:kern w:val="0"/>
          <w:sz w:val="32"/>
          <w:szCs w:val="32"/>
        </w:rPr>
        <w:t>记表</w:t>
      </w:r>
    </w:p>
    <w:p w:rsidR="00706B93" w:rsidRPr="00A94CA1" w:rsidRDefault="00706B93" w:rsidP="00E95C15">
      <w:pPr>
        <w:widowControl/>
        <w:spacing w:line="420" w:lineRule="atLeast"/>
        <w:ind w:firstLine="645"/>
        <w:jc w:val="right"/>
        <w:rPr>
          <w:rFonts w:ascii="Times New Roman" w:eastAsia="仿宋_GB2312" w:hAnsi="Times New Roman"/>
          <w:color w:val="333333"/>
          <w:spacing w:val="8"/>
          <w:kern w:val="0"/>
          <w:sz w:val="32"/>
          <w:szCs w:val="32"/>
        </w:rPr>
      </w:pPr>
      <w:r>
        <w:rPr>
          <w:rFonts w:ascii="Times New Roman" w:eastAsia="仿宋_GB2312" w:hAnsi="Times New Roman" w:hint="eastAsia"/>
          <w:color w:val="333333"/>
          <w:spacing w:val="8"/>
          <w:kern w:val="0"/>
          <w:sz w:val="32"/>
          <w:szCs w:val="32"/>
        </w:rPr>
        <w:t>杭州</w:t>
      </w:r>
      <w:r w:rsidRPr="00A94CA1">
        <w:rPr>
          <w:rFonts w:ascii="Times New Roman" w:eastAsia="仿宋_GB2312" w:hAnsi="Times New Roman" w:hint="eastAsia"/>
          <w:color w:val="333333"/>
          <w:spacing w:val="8"/>
          <w:kern w:val="0"/>
          <w:sz w:val="32"/>
          <w:szCs w:val="32"/>
        </w:rPr>
        <w:t>市</w:t>
      </w:r>
      <w:r>
        <w:rPr>
          <w:rFonts w:ascii="Times New Roman" w:eastAsia="仿宋_GB2312" w:hAnsi="Times New Roman" w:hint="eastAsia"/>
          <w:color w:val="333333"/>
          <w:spacing w:val="8"/>
          <w:kern w:val="0"/>
          <w:sz w:val="32"/>
          <w:szCs w:val="32"/>
        </w:rPr>
        <w:t>萧山区住房和城乡建设</w:t>
      </w:r>
      <w:r w:rsidRPr="00A94CA1">
        <w:rPr>
          <w:rFonts w:ascii="Times New Roman" w:eastAsia="仿宋_GB2312" w:hAnsi="Times New Roman" w:hint="eastAsia"/>
          <w:color w:val="333333"/>
          <w:spacing w:val="8"/>
          <w:kern w:val="0"/>
          <w:sz w:val="32"/>
          <w:szCs w:val="32"/>
        </w:rPr>
        <w:t>局</w:t>
      </w:r>
    </w:p>
    <w:p w:rsidR="00706B93" w:rsidRPr="00A94CA1" w:rsidRDefault="00706B93" w:rsidP="00E95C15">
      <w:pPr>
        <w:widowControl/>
        <w:spacing w:line="420" w:lineRule="atLeast"/>
        <w:ind w:firstLine="645"/>
        <w:jc w:val="right"/>
        <w:rPr>
          <w:rFonts w:ascii="Times New Roman" w:eastAsia="仿宋_GB2312" w:hAnsi="Times New Roman"/>
          <w:color w:val="333333"/>
          <w:spacing w:val="8"/>
          <w:kern w:val="0"/>
          <w:sz w:val="32"/>
          <w:szCs w:val="32"/>
        </w:rPr>
      </w:pPr>
      <w:r>
        <w:rPr>
          <w:rFonts w:ascii="Times New Roman" w:eastAsia="仿宋_GB2312" w:hAnsi="Times New Roman"/>
          <w:color w:val="333333"/>
          <w:spacing w:val="8"/>
          <w:kern w:val="0"/>
          <w:sz w:val="32"/>
          <w:szCs w:val="32"/>
        </w:rPr>
        <w:t>2019</w:t>
      </w:r>
      <w:r w:rsidRPr="00A94CA1">
        <w:rPr>
          <w:rFonts w:ascii="Times New Roman" w:eastAsia="仿宋_GB2312" w:hAnsi="Times New Roman" w:hint="eastAsia"/>
          <w:color w:val="333333"/>
          <w:spacing w:val="8"/>
          <w:kern w:val="0"/>
          <w:sz w:val="32"/>
          <w:szCs w:val="32"/>
        </w:rPr>
        <w:t>年</w:t>
      </w:r>
      <w:r>
        <w:rPr>
          <w:rFonts w:ascii="Times New Roman" w:eastAsia="仿宋_GB2312" w:hAnsi="Times New Roman"/>
          <w:color w:val="333333"/>
          <w:spacing w:val="8"/>
          <w:kern w:val="0"/>
          <w:sz w:val="32"/>
          <w:szCs w:val="32"/>
        </w:rPr>
        <w:t>2</w:t>
      </w:r>
      <w:r w:rsidRPr="00A94CA1">
        <w:rPr>
          <w:rFonts w:ascii="Times New Roman" w:eastAsia="仿宋_GB2312" w:hAnsi="Times New Roman"/>
          <w:color w:val="333333"/>
          <w:spacing w:val="8"/>
          <w:kern w:val="0"/>
          <w:sz w:val="32"/>
          <w:szCs w:val="32"/>
        </w:rPr>
        <w:t>  </w:t>
      </w:r>
      <w:r w:rsidRPr="00A94CA1">
        <w:rPr>
          <w:rFonts w:ascii="Times New Roman" w:eastAsia="仿宋_GB2312" w:hAnsi="Times New Roman" w:hint="eastAsia"/>
          <w:color w:val="333333"/>
          <w:spacing w:val="8"/>
          <w:kern w:val="0"/>
          <w:sz w:val="32"/>
          <w:szCs w:val="32"/>
        </w:rPr>
        <w:t>月</w:t>
      </w:r>
      <w:r>
        <w:rPr>
          <w:rFonts w:ascii="Times New Roman" w:eastAsia="仿宋_GB2312" w:hAnsi="Times New Roman"/>
          <w:color w:val="333333"/>
          <w:spacing w:val="8"/>
          <w:kern w:val="0"/>
          <w:sz w:val="32"/>
          <w:szCs w:val="32"/>
        </w:rPr>
        <w:t>25</w:t>
      </w:r>
      <w:r w:rsidRPr="00A94CA1">
        <w:rPr>
          <w:rFonts w:ascii="Times New Roman" w:eastAsia="仿宋_GB2312" w:hAnsi="Times New Roman"/>
          <w:color w:val="333333"/>
          <w:spacing w:val="8"/>
          <w:kern w:val="0"/>
          <w:sz w:val="32"/>
          <w:szCs w:val="32"/>
        </w:rPr>
        <w:t>   </w:t>
      </w:r>
      <w:r w:rsidRPr="00A94CA1">
        <w:rPr>
          <w:rFonts w:ascii="Times New Roman" w:eastAsia="仿宋_GB2312" w:hAnsi="Times New Roman" w:hint="eastAsia"/>
          <w:color w:val="333333"/>
          <w:spacing w:val="8"/>
          <w:kern w:val="0"/>
          <w:sz w:val="32"/>
          <w:szCs w:val="32"/>
        </w:rPr>
        <w:t>日</w:t>
      </w:r>
    </w:p>
    <w:p w:rsidR="00706B93" w:rsidRPr="00A94CA1" w:rsidRDefault="00706B93">
      <w:pPr>
        <w:rPr>
          <w:rFonts w:ascii="Times New Roman" w:hAnsi="Times New Roman"/>
        </w:rPr>
      </w:pPr>
    </w:p>
    <w:sectPr w:rsidR="00706B93" w:rsidRPr="00A94CA1" w:rsidSect="00A94CA1">
      <w:pgSz w:w="11906" w:h="16838"/>
      <w:pgMar w:top="1644" w:right="1644" w:bottom="164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B93" w:rsidRDefault="00706B93" w:rsidP="00E95C15">
      <w:r>
        <w:separator/>
      </w:r>
    </w:p>
  </w:endnote>
  <w:endnote w:type="continuationSeparator" w:id="0">
    <w:p w:rsidR="00706B93" w:rsidRDefault="00706B93" w:rsidP="00E95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方正小标宋_GBK">
    <w:altName w:val="方正兰亭超细黑简体"/>
    <w:panose1 w:val="00000000000000000000"/>
    <w:charset w:val="86"/>
    <w:family w:val="script"/>
    <w:notTrueType/>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B93" w:rsidRDefault="00706B93" w:rsidP="00E95C15">
      <w:r>
        <w:separator/>
      </w:r>
    </w:p>
  </w:footnote>
  <w:footnote w:type="continuationSeparator" w:id="0">
    <w:p w:rsidR="00706B93" w:rsidRDefault="00706B93" w:rsidP="00E95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FE4DCA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A9AF7E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664290F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4DE05C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474EBA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3A8D6F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040B1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53CC02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C83E93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326CF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63A"/>
    <w:rsid w:val="000627D0"/>
    <w:rsid w:val="00066B5B"/>
    <w:rsid w:val="000B6988"/>
    <w:rsid w:val="000C5F4B"/>
    <w:rsid w:val="000D5EC6"/>
    <w:rsid w:val="00155ECE"/>
    <w:rsid w:val="001B4575"/>
    <w:rsid w:val="00214D83"/>
    <w:rsid w:val="0026210C"/>
    <w:rsid w:val="00312C3B"/>
    <w:rsid w:val="00330DC7"/>
    <w:rsid w:val="003F5CA2"/>
    <w:rsid w:val="00424C59"/>
    <w:rsid w:val="004C64DB"/>
    <w:rsid w:val="00544093"/>
    <w:rsid w:val="00586F4F"/>
    <w:rsid w:val="00587655"/>
    <w:rsid w:val="005B5850"/>
    <w:rsid w:val="00706B93"/>
    <w:rsid w:val="007C750B"/>
    <w:rsid w:val="008130A7"/>
    <w:rsid w:val="008A1564"/>
    <w:rsid w:val="008D52C8"/>
    <w:rsid w:val="0093563A"/>
    <w:rsid w:val="00944FD5"/>
    <w:rsid w:val="00A8272F"/>
    <w:rsid w:val="00A94CA1"/>
    <w:rsid w:val="00A97450"/>
    <w:rsid w:val="00AD3458"/>
    <w:rsid w:val="00AE1641"/>
    <w:rsid w:val="00BA004B"/>
    <w:rsid w:val="00BD5066"/>
    <w:rsid w:val="00C115AE"/>
    <w:rsid w:val="00C32B3A"/>
    <w:rsid w:val="00D10EFE"/>
    <w:rsid w:val="00D56373"/>
    <w:rsid w:val="00DE1E8D"/>
    <w:rsid w:val="00E76A8B"/>
    <w:rsid w:val="00E8576D"/>
    <w:rsid w:val="00E95C15"/>
    <w:rsid w:val="00ED44C2"/>
    <w:rsid w:val="00EF2453"/>
    <w:rsid w:val="00F603DE"/>
    <w:rsid w:val="00F90F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C1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5C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95C15"/>
    <w:rPr>
      <w:rFonts w:cs="Times New Roman"/>
      <w:sz w:val="18"/>
      <w:szCs w:val="18"/>
    </w:rPr>
  </w:style>
  <w:style w:type="paragraph" w:styleId="Footer">
    <w:name w:val="footer"/>
    <w:basedOn w:val="Normal"/>
    <w:link w:val="FooterChar"/>
    <w:uiPriority w:val="99"/>
    <w:rsid w:val="00E95C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95C15"/>
    <w:rPr>
      <w:rFonts w:cs="Times New Roman"/>
      <w:sz w:val="18"/>
      <w:szCs w:val="18"/>
    </w:rPr>
  </w:style>
  <w:style w:type="paragraph" w:styleId="BalloonText">
    <w:name w:val="Balloon Text"/>
    <w:basedOn w:val="Normal"/>
    <w:link w:val="BalloonTextChar"/>
    <w:uiPriority w:val="99"/>
    <w:semiHidden/>
    <w:rsid w:val="001B4575"/>
    <w:rPr>
      <w:sz w:val="18"/>
      <w:szCs w:val="18"/>
    </w:rPr>
  </w:style>
  <w:style w:type="character" w:customStyle="1" w:styleId="BalloonTextChar">
    <w:name w:val="Balloon Text Char"/>
    <w:basedOn w:val="DefaultParagraphFont"/>
    <w:link w:val="BalloonText"/>
    <w:uiPriority w:val="99"/>
    <w:semiHidden/>
    <w:locked/>
    <w:rsid w:val="001B4575"/>
    <w:rPr>
      <w:rFonts w:cs="Times New Roman"/>
      <w:sz w:val="18"/>
      <w:szCs w:val="18"/>
    </w:rPr>
  </w:style>
  <w:style w:type="character" w:styleId="Hyperlink">
    <w:name w:val="Hyperlink"/>
    <w:basedOn w:val="DefaultParagraphFont"/>
    <w:uiPriority w:val="99"/>
    <w:rsid w:val="007C75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TotalTime>
  <Pages>2</Pages>
  <Words>79</Words>
  <Characters>451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shaosm</dc:creator>
  <cp:keywords/>
  <dc:description/>
  <cp:lastModifiedBy>微软用户</cp:lastModifiedBy>
  <cp:revision>8</cp:revision>
  <cp:lastPrinted>2019-02-25T07:33:00Z</cp:lastPrinted>
  <dcterms:created xsi:type="dcterms:W3CDTF">2019-02-25T02:47:00Z</dcterms:created>
  <dcterms:modified xsi:type="dcterms:W3CDTF">2019-02-25T07:56:00Z</dcterms:modified>
</cp:coreProperties>
</file>