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D66AE8" w:rsidRPr="007A79ED" w:rsidRDefault="00FB7BA8" w:rsidP="00FB7BA8">
      <w:pPr>
        <w:widowControl/>
        <w:adjustRightInd w:val="0"/>
        <w:snapToGrid w:val="0"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附件3</w:t>
      </w:r>
    </w:p>
    <w:p w:rsidR="00FC17DB" w:rsidRDefault="00EA056A" w:rsidP="00FB7BA8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kern w:val="0"/>
          <w:sz w:val="30"/>
          <w:szCs w:val="30"/>
        </w:rPr>
      </w:pPr>
      <w:r w:rsidRPr="00EA056A">
        <w:rPr>
          <w:rFonts w:ascii="宋体" w:hAnsi="宋体" w:cs="宋体" w:hint="eastAsia"/>
          <w:kern w:val="0"/>
          <w:sz w:val="30"/>
          <w:szCs w:val="30"/>
        </w:rPr>
        <w:t>建设工程施工合同履约评价表</w:t>
      </w:r>
      <w:r>
        <w:rPr>
          <w:rFonts w:ascii="宋体" w:hAnsi="宋体" w:cs="宋体" w:hint="eastAsia"/>
          <w:kern w:val="0"/>
          <w:sz w:val="30"/>
          <w:szCs w:val="30"/>
        </w:rPr>
        <w:t>（发包人）</w:t>
      </w:r>
    </w:p>
    <w:p w:rsidR="00EA056A" w:rsidRPr="007A79ED" w:rsidRDefault="00EA056A" w:rsidP="00FB7BA8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kern w:val="0"/>
          <w:sz w:val="30"/>
          <w:szCs w:val="30"/>
        </w:rPr>
      </w:pP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工程名称：                                       建设规模：                                    签约合同价（万元）：                                       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387"/>
        <w:gridCol w:w="1275"/>
        <w:gridCol w:w="2127"/>
        <w:gridCol w:w="3685"/>
      </w:tblGrid>
      <w:tr w:rsidR="00D66AE8" w:rsidRPr="007A79ED" w:rsidTr="00D73FA2">
        <w:trPr>
          <w:trHeight w:val="364"/>
          <w:tblHeader/>
        </w:trPr>
        <w:tc>
          <w:tcPr>
            <w:tcW w:w="2410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评分项目</w:t>
            </w:r>
          </w:p>
        </w:tc>
        <w:tc>
          <w:tcPr>
            <w:tcW w:w="5387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1275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基准分</w:t>
            </w:r>
          </w:p>
        </w:tc>
        <w:tc>
          <w:tcPr>
            <w:tcW w:w="2127" w:type="dxa"/>
            <w:vAlign w:val="center"/>
          </w:tcPr>
          <w:p w:rsidR="00D66AE8" w:rsidRPr="007A79ED" w:rsidRDefault="00FB7BA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评分分值</w:t>
            </w:r>
          </w:p>
        </w:tc>
        <w:tc>
          <w:tcPr>
            <w:tcW w:w="3685" w:type="dxa"/>
            <w:vAlign w:val="center"/>
          </w:tcPr>
          <w:p w:rsidR="00D66AE8" w:rsidRPr="007A79ED" w:rsidRDefault="00FB7BA8" w:rsidP="007A79ED">
            <w:pPr>
              <w:widowControl/>
              <w:adjustRightInd w:val="0"/>
              <w:snapToGrid w:val="0"/>
              <w:spacing w:line="200" w:lineRule="exact"/>
              <w:ind w:firstLineChars="299" w:firstLine="538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履约情况</w:t>
            </w:r>
          </w:p>
        </w:tc>
      </w:tr>
      <w:tr w:rsidR="00D66AE8" w:rsidRPr="007A79ED" w:rsidTr="00D73FA2">
        <w:trPr>
          <w:trHeight w:val="477"/>
        </w:trPr>
        <w:tc>
          <w:tcPr>
            <w:tcW w:w="14884" w:type="dxa"/>
            <w:gridSpan w:val="5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 w:rsidR="0089424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施工合同签订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情况</w:t>
            </w:r>
          </w:p>
        </w:tc>
      </w:tr>
      <w:tr w:rsidR="00894243" w:rsidRPr="007A79ED" w:rsidTr="00D73FA2">
        <w:trPr>
          <w:trHeight w:val="289"/>
        </w:trPr>
        <w:tc>
          <w:tcPr>
            <w:tcW w:w="2410" w:type="dxa"/>
            <w:vMerge w:val="restart"/>
            <w:vAlign w:val="center"/>
          </w:tcPr>
          <w:p w:rsidR="00894243" w:rsidRPr="007A79ED" w:rsidRDefault="0089424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1.1合同签订情况</w:t>
            </w:r>
          </w:p>
        </w:tc>
        <w:tc>
          <w:tcPr>
            <w:tcW w:w="538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1.1.1采用最新施工合同示范文本</w:t>
            </w:r>
          </w:p>
        </w:tc>
        <w:tc>
          <w:tcPr>
            <w:tcW w:w="1275" w:type="dxa"/>
            <w:vAlign w:val="center"/>
          </w:tcPr>
          <w:p w:rsidR="00894243" w:rsidRPr="007A79ED" w:rsidRDefault="00894243" w:rsidP="009905E3">
            <w:pPr>
              <w:rPr>
                <w:rFonts w:ascii="仿宋" w:eastAsia="仿宋" w:hAnsi="仿宋"/>
                <w:sz w:val="18"/>
                <w:szCs w:val="18"/>
                <w:highlight w:val="yellow"/>
              </w:rPr>
            </w:pPr>
            <w:r w:rsidRPr="007A79ED">
              <w:rPr>
                <w:rFonts w:ascii="仿宋" w:eastAsia="仿宋" w:hAnsi="仿宋" w:hint="eastAsia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4243" w:rsidRPr="007A79ED" w:rsidTr="00D73FA2">
        <w:trPr>
          <w:trHeight w:val="373"/>
        </w:trPr>
        <w:tc>
          <w:tcPr>
            <w:tcW w:w="2410" w:type="dxa"/>
            <w:vMerge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1.1.2施工合同内容规范，是否存在明显有失公平的条款</w:t>
            </w:r>
          </w:p>
        </w:tc>
        <w:tc>
          <w:tcPr>
            <w:tcW w:w="1275" w:type="dxa"/>
            <w:vAlign w:val="center"/>
          </w:tcPr>
          <w:p w:rsidR="00894243" w:rsidRPr="007A79ED" w:rsidRDefault="00894243" w:rsidP="009905E3">
            <w:pPr>
              <w:rPr>
                <w:rFonts w:ascii="仿宋" w:eastAsia="仿宋" w:hAnsi="仿宋"/>
                <w:sz w:val="18"/>
                <w:szCs w:val="18"/>
              </w:rPr>
            </w:pPr>
            <w:r w:rsidRPr="007A79ED">
              <w:rPr>
                <w:rFonts w:ascii="仿宋" w:eastAsia="仿宋" w:hAnsi="仿宋" w:hint="eastAsia"/>
                <w:sz w:val="18"/>
                <w:szCs w:val="18"/>
              </w:rPr>
              <w:t>6分</w:t>
            </w:r>
          </w:p>
        </w:tc>
        <w:tc>
          <w:tcPr>
            <w:tcW w:w="212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4243" w:rsidRPr="007A79ED" w:rsidTr="00D73FA2">
        <w:trPr>
          <w:trHeight w:val="382"/>
        </w:trPr>
        <w:tc>
          <w:tcPr>
            <w:tcW w:w="2410" w:type="dxa"/>
            <w:vMerge/>
            <w:vAlign w:val="center"/>
          </w:tcPr>
          <w:p w:rsidR="00894243" w:rsidRPr="007A79ED" w:rsidRDefault="0089424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4243" w:rsidRPr="007A79ED" w:rsidRDefault="00A8427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84270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="0089424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1.1.3将承包人合同范围内的内容再行发包</w:t>
            </w:r>
          </w:p>
        </w:tc>
        <w:tc>
          <w:tcPr>
            <w:tcW w:w="1275" w:type="dxa"/>
            <w:vAlign w:val="center"/>
          </w:tcPr>
          <w:p w:rsidR="00894243" w:rsidRPr="001229D9" w:rsidRDefault="00894243" w:rsidP="009905E3">
            <w:pPr>
              <w:rPr>
                <w:rFonts w:ascii="仿宋" w:eastAsia="仿宋" w:hAnsi="仿宋"/>
                <w:color w:val="FF0000"/>
                <w:sz w:val="18"/>
                <w:szCs w:val="18"/>
                <w:highlight w:val="yellow"/>
              </w:rPr>
            </w:pPr>
            <w:r w:rsidRPr="001229D9">
              <w:rPr>
                <w:rFonts w:ascii="仿宋" w:eastAsia="仿宋" w:hAnsi="仿宋" w:cs="宋体" w:hint="eastAsia"/>
                <w:color w:val="FF0000"/>
                <w:w w:val="84"/>
                <w:kern w:val="0"/>
                <w:sz w:val="18"/>
                <w:szCs w:val="18"/>
                <w:fitText w:val="608" w:id="36"/>
              </w:rPr>
              <w:t>一票否决</w:t>
            </w:r>
          </w:p>
        </w:tc>
        <w:tc>
          <w:tcPr>
            <w:tcW w:w="212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4243" w:rsidRPr="007A79ED" w:rsidTr="00D73FA2">
        <w:trPr>
          <w:trHeight w:val="382"/>
        </w:trPr>
        <w:tc>
          <w:tcPr>
            <w:tcW w:w="2410" w:type="dxa"/>
            <w:vMerge/>
            <w:vAlign w:val="center"/>
          </w:tcPr>
          <w:p w:rsidR="00894243" w:rsidRPr="007A79ED" w:rsidRDefault="0089424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1.1.4另行签订与</w:t>
            </w:r>
            <w:r w:rsidRPr="001C4AD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中标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合同实质性内容相违背的合同或补充协议</w:t>
            </w:r>
          </w:p>
        </w:tc>
        <w:tc>
          <w:tcPr>
            <w:tcW w:w="127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D73FA2">
              <w:rPr>
                <w:rFonts w:ascii="仿宋" w:eastAsia="仿宋" w:hAnsi="仿宋" w:cs="宋体" w:hint="eastAsia"/>
                <w:w w:val="84"/>
                <w:kern w:val="0"/>
                <w:sz w:val="18"/>
                <w:szCs w:val="18"/>
                <w:fitText w:val="608" w:id="36"/>
              </w:rPr>
              <w:t>一票否决</w:t>
            </w:r>
          </w:p>
        </w:tc>
        <w:tc>
          <w:tcPr>
            <w:tcW w:w="212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4243" w:rsidRPr="007A79ED" w:rsidTr="00D73FA2">
        <w:trPr>
          <w:trHeight w:val="382"/>
        </w:trPr>
        <w:tc>
          <w:tcPr>
            <w:tcW w:w="2410" w:type="dxa"/>
            <w:vMerge/>
            <w:vAlign w:val="center"/>
          </w:tcPr>
          <w:p w:rsidR="00894243" w:rsidRPr="007A79ED" w:rsidRDefault="0089424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4243" w:rsidRPr="001229D9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1</w:t>
            </w:r>
            <w:r w:rsidRPr="001229D9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 xml:space="preserve">.1.5 </w:t>
            </w: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签订</w:t>
            </w:r>
            <w:r w:rsidRPr="001229D9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的施工合同与招投标文件实质性</w:t>
            </w: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内容</w:t>
            </w:r>
            <w:r w:rsidRPr="001229D9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不一致</w:t>
            </w:r>
          </w:p>
        </w:tc>
        <w:tc>
          <w:tcPr>
            <w:tcW w:w="1275" w:type="dxa"/>
            <w:vAlign w:val="center"/>
          </w:tcPr>
          <w:p w:rsidR="00894243" w:rsidRPr="001229D9" w:rsidRDefault="00894243" w:rsidP="00FB7BA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5分</w:t>
            </w:r>
          </w:p>
        </w:tc>
        <w:tc>
          <w:tcPr>
            <w:tcW w:w="212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4243" w:rsidRPr="007A79ED" w:rsidTr="00D73FA2">
        <w:trPr>
          <w:trHeight w:val="382"/>
        </w:trPr>
        <w:tc>
          <w:tcPr>
            <w:tcW w:w="2410" w:type="dxa"/>
            <w:vMerge/>
            <w:vAlign w:val="center"/>
          </w:tcPr>
          <w:p w:rsidR="00894243" w:rsidRPr="007A79ED" w:rsidRDefault="0089424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4243" w:rsidRPr="001229D9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1.1.6 依法</w:t>
            </w:r>
            <w:r w:rsidRPr="001229D9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及时签订施工合同</w:t>
            </w:r>
          </w:p>
        </w:tc>
        <w:tc>
          <w:tcPr>
            <w:tcW w:w="1275" w:type="dxa"/>
            <w:vAlign w:val="center"/>
          </w:tcPr>
          <w:p w:rsidR="00894243" w:rsidRPr="001229D9" w:rsidRDefault="00894243" w:rsidP="00FB7BA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229D9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2</w:t>
            </w: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4243" w:rsidRPr="007A79ED" w:rsidRDefault="0089424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D66AE8" w:rsidRPr="007A79ED" w:rsidTr="00D73FA2">
        <w:trPr>
          <w:trHeight w:val="382"/>
        </w:trPr>
        <w:tc>
          <w:tcPr>
            <w:tcW w:w="14884" w:type="dxa"/>
            <w:gridSpan w:val="5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2.相关费用计取及支付情况</w:t>
            </w:r>
          </w:p>
        </w:tc>
      </w:tr>
      <w:tr w:rsidR="00D66AE8" w:rsidRPr="007A79ED" w:rsidTr="00D73FA2">
        <w:trPr>
          <w:trHeight w:val="456"/>
        </w:trPr>
        <w:tc>
          <w:tcPr>
            <w:tcW w:w="2410" w:type="dxa"/>
            <w:vMerge w:val="restart"/>
            <w:vAlign w:val="center"/>
          </w:tcPr>
          <w:p w:rsidR="00D66AE8" w:rsidRPr="007A79ED" w:rsidRDefault="00D66AE8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2.1安全文明施工费计取、支付情况</w:t>
            </w:r>
          </w:p>
        </w:tc>
        <w:tc>
          <w:tcPr>
            <w:tcW w:w="5387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2.1.1</w:t>
            </w:r>
            <w:r w:rsidR="00FF646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</w:t>
            </w:r>
            <w:r w:rsidR="003F3AFB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在施工合同约定安全文明施工费的标准和支付条款</w:t>
            </w:r>
          </w:p>
        </w:tc>
        <w:tc>
          <w:tcPr>
            <w:tcW w:w="1275" w:type="dxa"/>
            <w:vAlign w:val="center"/>
          </w:tcPr>
          <w:p w:rsidR="00D66AE8" w:rsidRPr="007A79ED" w:rsidRDefault="009905E3" w:rsidP="009905E3">
            <w:pPr>
              <w:rPr>
                <w:rFonts w:ascii="仿宋" w:eastAsia="仿宋" w:hAnsi="仿宋"/>
                <w:sz w:val="18"/>
                <w:szCs w:val="18"/>
              </w:rPr>
            </w:pPr>
            <w:r w:rsidRPr="007A79ED">
              <w:rPr>
                <w:rFonts w:ascii="仿宋" w:eastAsia="仿宋" w:hAnsi="仿宋" w:hint="eastAsia"/>
                <w:sz w:val="18"/>
                <w:szCs w:val="18"/>
              </w:rPr>
              <w:t>6分</w:t>
            </w:r>
          </w:p>
        </w:tc>
        <w:tc>
          <w:tcPr>
            <w:tcW w:w="2127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F3AFB" w:rsidRPr="007A79ED" w:rsidRDefault="003F3AFB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456"/>
        </w:trPr>
        <w:tc>
          <w:tcPr>
            <w:tcW w:w="2410" w:type="dxa"/>
            <w:vMerge/>
            <w:vAlign w:val="center"/>
          </w:tcPr>
          <w:p w:rsidR="00A31DE2" w:rsidRPr="007A79ED" w:rsidRDefault="00A31DE2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2.1.2对已确定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创标化工地目标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的建设工程，按有关规定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明确创标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化工地增加费的等级和计取标准</w:t>
            </w:r>
          </w:p>
        </w:tc>
        <w:tc>
          <w:tcPr>
            <w:tcW w:w="1275" w:type="dxa"/>
            <w:vAlign w:val="center"/>
          </w:tcPr>
          <w:p w:rsidR="00A31DE2" w:rsidRPr="00373926" w:rsidRDefault="009905E3" w:rsidP="00522F90">
            <w:pPr>
              <w:rPr>
                <w:rFonts w:ascii="仿宋" w:eastAsia="仿宋" w:hAnsi="仿宋" w:cs="宋体"/>
                <w:kern w:val="0"/>
                <w:sz w:val="18"/>
                <w:szCs w:val="18"/>
                <w:shd w:val="solid" w:color="FFFFFF" w:fill="FFFFFF"/>
              </w:rPr>
            </w:pPr>
            <w:r w:rsidRPr="00522F90">
              <w:rPr>
                <w:rFonts w:ascii="仿宋" w:eastAsia="仿宋" w:hAnsi="仿宋" w:hint="eastAsia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835C18">
        <w:trPr>
          <w:trHeight w:val="363"/>
        </w:trPr>
        <w:tc>
          <w:tcPr>
            <w:tcW w:w="2410" w:type="dxa"/>
            <w:vMerge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2.1.3按合同约定的支付期限按时支付安全文明施工费</w:t>
            </w:r>
          </w:p>
        </w:tc>
        <w:tc>
          <w:tcPr>
            <w:tcW w:w="1275" w:type="dxa"/>
            <w:vAlign w:val="center"/>
          </w:tcPr>
          <w:p w:rsidR="00A31DE2" w:rsidRPr="00373926" w:rsidRDefault="00F90A46" w:rsidP="00522F90">
            <w:pPr>
              <w:rPr>
                <w:rFonts w:ascii="仿宋" w:eastAsia="仿宋" w:hAnsi="仿宋" w:cs="宋体"/>
                <w:kern w:val="0"/>
                <w:sz w:val="18"/>
                <w:szCs w:val="18"/>
                <w:shd w:val="solid" w:color="FFFFFF" w:fill="FFFFFF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="009905E3" w:rsidRPr="00522F90">
              <w:rPr>
                <w:rFonts w:ascii="仿宋" w:eastAsia="仿宋" w:hAnsi="仿宋" w:hint="eastAsia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382"/>
        </w:trPr>
        <w:tc>
          <w:tcPr>
            <w:tcW w:w="2410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费和税金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.1在施工合同中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费、税金未按照省、市有关要求计取</w:t>
            </w:r>
          </w:p>
        </w:tc>
        <w:tc>
          <w:tcPr>
            <w:tcW w:w="127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382"/>
        </w:trPr>
        <w:tc>
          <w:tcPr>
            <w:tcW w:w="2410" w:type="dxa"/>
            <w:vMerge w:val="restart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工程保证金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.1在施工合同中违反国家、省市保证金收取规定</w:t>
            </w:r>
          </w:p>
        </w:tc>
        <w:tc>
          <w:tcPr>
            <w:tcW w:w="1275" w:type="dxa"/>
            <w:vAlign w:val="center"/>
          </w:tcPr>
          <w:p w:rsidR="00A31DE2" w:rsidRPr="007A79ED" w:rsidRDefault="004A6394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483"/>
        </w:trPr>
        <w:tc>
          <w:tcPr>
            <w:tcW w:w="2410" w:type="dxa"/>
            <w:vMerge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.2在施工合同或其附件中未明确保证金的数额或比例、时限</w:t>
            </w:r>
          </w:p>
        </w:tc>
        <w:tc>
          <w:tcPr>
            <w:tcW w:w="1275" w:type="dxa"/>
            <w:vAlign w:val="center"/>
          </w:tcPr>
          <w:p w:rsidR="00A31DE2" w:rsidRPr="007A79ED" w:rsidRDefault="004A6394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500"/>
        </w:trPr>
        <w:tc>
          <w:tcPr>
            <w:tcW w:w="2410" w:type="dxa"/>
            <w:vMerge w:val="restart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工期及赶工措施费用计取情况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</w:t>
            </w:r>
            <w:r w:rsidR="005A7484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招标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工期比定额工期有提前的，计取提前竣工增加费</w:t>
            </w:r>
          </w:p>
        </w:tc>
        <w:tc>
          <w:tcPr>
            <w:tcW w:w="127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535"/>
        </w:trPr>
        <w:tc>
          <w:tcPr>
            <w:tcW w:w="2410" w:type="dxa"/>
            <w:vMerge/>
            <w:vAlign w:val="center"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.2工期提前30%以上，制定经论证的专项方案</w:t>
            </w:r>
          </w:p>
        </w:tc>
        <w:tc>
          <w:tcPr>
            <w:tcW w:w="1275" w:type="dxa"/>
            <w:vAlign w:val="center"/>
          </w:tcPr>
          <w:p w:rsidR="00A31DE2" w:rsidRPr="007A79ED" w:rsidRDefault="004A6394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382"/>
        </w:trPr>
        <w:tc>
          <w:tcPr>
            <w:tcW w:w="2410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优质工程增加费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.1在施工合同中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明确创杯工程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的，</w:t>
            </w:r>
            <w:r w:rsidR="004A6394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合同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条款明确</w:t>
            </w:r>
            <w:r w:rsidR="00E802E9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相应费用</w:t>
            </w:r>
          </w:p>
        </w:tc>
        <w:tc>
          <w:tcPr>
            <w:tcW w:w="127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382"/>
        </w:trPr>
        <w:tc>
          <w:tcPr>
            <w:tcW w:w="2410" w:type="dxa"/>
            <w:vMerge w:val="restart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工程价款支付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.1按合同</w:t>
            </w:r>
            <w:r w:rsidR="001C4AD0" w:rsidRPr="001C4AD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约定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支付工程预付款</w:t>
            </w:r>
          </w:p>
        </w:tc>
        <w:tc>
          <w:tcPr>
            <w:tcW w:w="1275" w:type="dxa"/>
            <w:vAlign w:val="center"/>
          </w:tcPr>
          <w:p w:rsidR="00A31DE2" w:rsidRPr="007A79ED" w:rsidRDefault="00F90A46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470"/>
        </w:trPr>
        <w:tc>
          <w:tcPr>
            <w:tcW w:w="2410" w:type="dxa"/>
            <w:vMerge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.2按合同</w:t>
            </w:r>
            <w:r w:rsidR="001C4AD0" w:rsidRPr="001C4AD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约定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支付工程进度款</w:t>
            </w:r>
          </w:p>
        </w:tc>
        <w:tc>
          <w:tcPr>
            <w:tcW w:w="1275" w:type="dxa"/>
            <w:vAlign w:val="center"/>
          </w:tcPr>
          <w:p w:rsidR="00A31DE2" w:rsidRPr="001229D9" w:rsidRDefault="00F90A46" w:rsidP="00F90A46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10</w:t>
            </w:r>
            <w:r w:rsidR="00A31DE2"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892F02">
        <w:trPr>
          <w:trHeight w:val="314"/>
        </w:trPr>
        <w:tc>
          <w:tcPr>
            <w:tcW w:w="2410" w:type="dxa"/>
            <w:vMerge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</w:t>
            </w:r>
            <w:r w:rsidR="00E36391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.3按合同</w:t>
            </w:r>
            <w:r w:rsidR="001C4AD0" w:rsidRPr="001C4AD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约定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支付工程变更、索赔款项</w:t>
            </w:r>
          </w:p>
        </w:tc>
        <w:tc>
          <w:tcPr>
            <w:tcW w:w="1275" w:type="dxa"/>
            <w:vAlign w:val="center"/>
          </w:tcPr>
          <w:p w:rsidR="00A31DE2" w:rsidRPr="001229D9" w:rsidRDefault="001229D9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5</w:t>
            </w:r>
            <w:r w:rsidR="00A31DE2" w:rsidRPr="001229D9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416"/>
        </w:trPr>
        <w:tc>
          <w:tcPr>
            <w:tcW w:w="14884" w:type="dxa"/>
            <w:gridSpan w:val="5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3.施工条件提供情况</w:t>
            </w:r>
          </w:p>
        </w:tc>
      </w:tr>
      <w:tr w:rsidR="00A31DE2" w:rsidRPr="007A79ED" w:rsidTr="00D73FA2">
        <w:trPr>
          <w:trHeight w:val="341"/>
        </w:trPr>
        <w:tc>
          <w:tcPr>
            <w:tcW w:w="2410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</w:t>
            </w:r>
            <w:r w:rsidR="00FB7BA8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施工条件提供情况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3.1.1按照合同约定，提供应当由发包人提供的施工条件</w:t>
            </w:r>
          </w:p>
        </w:tc>
        <w:tc>
          <w:tcPr>
            <w:tcW w:w="127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333"/>
        </w:trPr>
        <w:tc>
          <w:tcPr>
            <w:tcW w:w="14884" w:type="dxa"/>
            <w:gridSpan w:val="5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4.工程变更情况</w:t>
            </w:r>
          </w:p>
        </w:tc>
      </w:tr>
      <w:tr w:rsidR="00A31DE2" w:rsidRPr="007A79ED" w:rsidTr="00D73FA2">
        <w:trPr>
          <w:trHeight w:val="388"/>
        </w:trPr>
        <w:tc>
          <w:tcPr>
            <w:tcW w:w="2410" w:type="dxa"/>
            <w:vMerge w:val="restart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4.1工程变更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4.1.1</w:t>
            </w:r>
            <w:r w:rsidR="00F7396E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及时、规范办理</w:t>
            </w:r>
            <w:r w:rsidR="00581086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工程变更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签证</w:t>
            </w:r>
            <w:r w:rsidR="00F7396E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手续</w:t>
            </w:r>
          </w:p>
        </w:tc>
        <w:tc>
          <w:tcPr>
            <w:tcW w:w="1275" w:type="dxa"/>
            <w:vAlign w:val="center"/>
          </w:tcPr>
          <w:p w:rsidR="00A31DE2" w:rsidRPr="007A79ED" w:rsidRDefault="00F90A46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267"/>
        </w:trPr>
        <w:tc>
          <w:tcPr>
            <w:tcW w:w="2410" w:type="dxa"/>
            <w:vMerge/>
            <w:vAlign w:val="center"/>
          </w:tcPr>
          <w:p w:rsidR="00A31DE2" w:rsidRPr="007A79ED" w:rsidRDefault="00A31DE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4.1.2按合同约定批复索赔报告</w:t>
            </w:r>
          </w:p>
        </w:tc>
        <w:tc>
          <w:tcPr>
            <w:tcW w:w="1275" w:type="dxa"/>
            <w:vAlign w:val="center"/>
          </w:tcPr>
          <w:p w:rsidR="00A31DE2" w:rsidRPr="007A79ED" w:rsidRDefault="00F7396E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31DE2" w:rsidRPr="007A79ED" w:rsidTr="00D73FA2">
        <w:trPr>
          <w:trHeight w:val="379"/>
        </w:trPr>
        <w:tc>
          <w:tcPr>
            <w:tcW w:w="2410" w:type="dxa"/>
            <w:vMerge w:val="restart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4.2工程价格调整</w:t>
            </w:r>
          </w:p>
        </w:tc>
        <w:tc>
          <w:tcPr>
            <w:tcW w:w="538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4.2.1按合同约定进行价格调整（市场价格波动引起的调整）</w:t>
            </w:r>
          </w:p>
        </w:tc>
        <w:tc>
          <w:tcPr>
            <w:tcW w:w="1275" w:type="dxa"/>
            <w:vAlign w:val="center"/>
          </w:tcPr>
          <w:p w:rsidR="00A31DE2" w:rsidRPr="007A79ED" w:rsidRDefault="005E497D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="00A31DE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31DE2" w:rsidRPr="007A79ED" w:rsidRDefault="00A31DE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D3832" w:rsidRPr="007A79ED" w:rsidTr="00D73FA2">
        <w:trPr>
          <w:trHeight w:val="412"/>
        </w:trPr>
        <w:tc>
          <w:tcPr>
            <w:tcW w:w="2410" w:type="dxa"/>
            <w:vMerge/>
            <w:vAlign w:val="center"/>
          </w:tcPr>
          <w:p w:rsidR="00CD3832" w:rsidRPr="007A79ED" w:rsidRDefault="00CD383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CD3832" w:rsidRPr="007A79ED" w:rsidRDefault="00CD383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4.2.2按合同约定进行价格调整（法律</w:t>
            </w:r>
            <w:r w:rsidR="00CA7728" w:rsidRPr="00CA7728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、</w:t>
            </w:r>
            <w:r w:rsidR="00CA7728" w:rsidRPr="00CA7728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法规、规章、政策性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变化引起的调整）</w:t>
            </w:r>
          </w:p>
        </w:tc>
        <w:tc>
          <w:tcPr>
            <w:tcW w:w="1275" w:type="dxa"/>
            <w:vAlign w:val="center"/>
          </w:tcPr>
          <w:p w:rsidR="00CD3832" w:rsidRPr="007A79ED" w:rsidRDefault="00581086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="00CD383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CD3832" w:rsidRPr="007A79ED" w:rsidRDefault="00CD3832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3832" w:rsidRPr="007A79ED" w:rsidRDefault="00CD383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D3832" w:rsidRPr="007A79ED" w:rsidTr="00D73FA2">
        <w:trPr>
          <w:trHeight w:val="412"/>
        </w:trPr>
        <w:tc>
          <w:tcPr>
            <w:tcW w:w="2410" w:type="dxa"/>
            <w:vMerge/>
            <w:vAlign w:val="center"/>
          </w:tcPr>
          <w:p w:rsidR="00CD3832" w:rsidRPr="007A79ED" w:rsidRDefault="00CD383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CD3832" w:rsidRPr="007A79ED" w:rsidRDefault="00CD383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4.2.3按合同约定进行工程量清单错误的修正</w:t>
            </w:r>
          </w:p>
        </w:tc>
        <w:tc>
          <w:tcPr>
            <w:tcW w:w="1275" w:type="dxa"/>
            <w:vAlign w:val="center"/>
          </w:tcPr>
          <w:p w:rsidR="00CD3832" w:rsidRPr="007A79ED" w:rsidRDefault="00581086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="00CD383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CD3832" w:rsidRPr="007A79ED" w:rsidRDefault="00CD383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3832" w:rsidRPr="007A79ED" w:rsidRDefault="00CD383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40F02" w:rsidRPr="007A79ED" w:rsidTr="00D73FA2">
        <w:trPr>
          <w:trHeight w:val="454"/>
        </w:trPr>
        <w:tc>
          <w:tcPr>
            <w:tcW w:w="2410" w:type="dxa"/>
            <w:vAlign w:val="center"/>
          </w:tcPr>
          <w:p w:rsidR="00640F02" w:rsidRPr="007A79ED" w:rsidRDefault="00640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4.3工期延误</w:t>
            </w:r>
          </w:p>
        </w:tc>
        <w:tc>
          <w:tcPr>
            <w:tcW w:w="5387" w:type="dxa"/>
            <w:vAlign w:val="center"/>
          </w:tcPr>
          <w:p w:rsidR="00640F02" w:rsidRPr="007A79ED" w:rsidRDefault="00640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4.3.1非承包人原因导致工期延误的，按照合同约定</w:t>
            </w:r>
            <w:r w:rsidR="00581086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及时、规范办理签证手续</w:t>
            </w:r>
          </w:p>
        </w:tc>
        <w:tc>
          <w:tcPr>
            <w:tcW w:w="1275" w:type="dxa"/>
            <w:vAlign w:val="center"/>
          </w:tcPr>
          <w:p w:rsidR="00640F02" w:rsidRPr="007A79ED" w:rsidRDefault="004A6394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="00640F0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127" w:type="dxa"/>
            <w:vAlign w:val="center"/>
          </w:tcPr>
          <w:p w:rsidR="00640F02" w:rsidRPr="007A79ED" w:rsidRDefault="00640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640F02" w:rsidRPr="007A79ED" w:rsidRDefault="00640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900965" w:rsidRPr="007A79ED" w:rsidTr="00892F02">
        <w:trPr>
          <w:trHeight w:val="326"/>
        </w:trPr>
        <w:tc>
          <w:tcPr>
            <w:tcW w:w="14884" w:type="dxa"/>
            <w:gridSpan w:val="5"/>
            <w:vAlign w:val="center"/>
          </w:tcPr>
          <w:p w:rsidR="00900965" w:rsidRPr="007A79ED" w:rsidRDefault="00900965" w:rsidP="00892F0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</w:t>
            </w:r>
            <w:r w:rsidR="00892F0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疫情期间现场管理及</w:t>
            </w:r>
            <w:r w:rsidR="00892F02"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有关</w:t>
            </w:r>
            <w:r w:rsidR="00892F02" w:rsidRPr="00892F0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补充协议</w:t>
            </w:r>
            <w:r w:rsidR="00892F0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签订情况</w:t>
            </w:r>
          </w:p>
        </w:tc>
      </w:tr>
      <w:tr w:rsidR="00900965" w:rsidRPr="007A79ED" w:rsidTr="00D73FA2">
        <w:trPr>
          <w:trHeight w:val="454"/>
        </w:trPr>
        <w:tc>
          <w:tcPr>
            <w:tcW w:w="2410" w:type="dxa"/>
            <w:vAlign w:val="center"/>
          </w:tcPr>
          <w:p w:rsidR="00900965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5.1疫情期间现场管理</w:t>
            </w:r>
          </w:p>
        </w:tc>
        <w:tc>
          <w:tcPr>
            <w:tcW w:w="5387" w:type="dxa"/>
            <w:vAlign w:val="center"/>
          </w:tcPr>
          <w:p w:rsidR="00900965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5.1.1 疫情期间在做好自身防护的同时是否配合承包方做好现场管理工作</w:t>
            </w:r>
          </w:p>
        </w:tc>
        <w:tc>
          <w:tcPr>
            <w:tcW w:w="1275" w:type="dxa"/>
            <w:vAlign w:val="center"/>
          </w:tcPr>
          <w:p w:rsidR="00900965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182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182"/>
              </w:rPr>
              <w:t>决</w:t>
            </w:r>
          </w:p>
        </w:tc>
        <w:tc>
          <w:tcPr>
            <w:tcW w:w="2127" w:type="dxa"/>
            <w:vAlign w:val="center"/>
          </w:tcPr>
          <w:p w:rsidR="00900965" w:rsidRPr="007A79ED" w:rsidRDefault="00900965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00965" w:rsidRPr="007A79ED" w:rsidRDefault="00900965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454"/>
        </w:trPr>
        <w:tc>
          <w:tcPr>
            <w:tcW w:w="2410" w:type="dxa"/>
            <w:vMerge w:val="restart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5.2疫情期间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有关</w:t>
            </w:r>
            <w:r w:rsidRPr="00892F0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补充协议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签订</w:t>
            </w:r>
          </w:p>
        </w:tc>
        <w:tc>
          <w:tcPr>
            <w:tcW w:w="5387" w:type="dxa"/>
            <w:vAlign w:val="center"/>
          </w:tcPr>
          <w:p w:rsidR="00892F02" w:rsidRPr="00892F02" w:rsidRDefault="00892F02" w:rsidP="00892F02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5.2.1 对于承包方上报的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工期延误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是否签订符合省市相关规定的补充协议</w:t>
            </w:r>
          </w:p>
        </w:tc>
        <w:tc>
          <w:tcPr>
            <w:tcW w:w="1275" w:type="dxa"/>
            <w:vAlign w:val="center"/>
          </w:tcPr>
          <w:p w:rsidR="00892F02" w:rsidRPr="007A79ED" w:rsidRDefault="00892F02" w:rsidP="00FE3BA3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454"/>
        </w:trPr>
        <w:tc>
          <w:tcPr>
            <w:tcW w:w="2410" w:type="dxa"/>
            <w:vMerge/>
            <w:vAlign w:val="center"/>
          </w:tcPr>
          <w:p w:rsidR="00892F02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892F02" w:rsidRPr="00892F02" w:rsidRDefault="00892F02" w:rsidP="00892F02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5.2.2对于承包方上报的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工程施工费用增加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是否签订符合省市相关规定的补充协议</w:t>
            </w:r>
          </w:p>
        </w:tc>
        <w:tc>
          <w:tcPr>
            <w:tcW w:w="1275" w:type="dxa"/>
            <w:vAlign w:val="center"/>
          </w:tcPr>
          <w:p w:rsidR="00892F02" w:rsidRPr="007A79ED" w:rsidRDefault="00892F02" w:rsidP="00FE3BA3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212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339"/>
        </w:trPr>
        <w:tc>
          <w:tcPr>
            <w:tcW w:w="14884" w:type="dxa"/>
            <w:gridSpan w:val="5"/>
            <w:vAlign w:val="center"/>
          </w:tcPr>
          <w:p w:rsidR="00892F02" w:rsidRPr="007A79ED" w:rsidRDefault="00892F02" w:rsidP="0090096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他履约评价情况（5分）</w:t>
            </w:r>
          </w:p>
        </w:tc>
      </w:tr>
      <w:tr w:rsidR="00892F02" w:rsidRPr="007A79ED" w:rsidTr="00D73FA2">
        <w:trPr>
          <w:trHeight w:val="518"/>
        </w:trPr>
        <w:tc>
          <w:tcPr>
            <w:tcW w:w="2410" w:type="dxa"/>
            <w:vMerge w:val="restart"/>
            <w:vAlign w:val="center"/>
          </w:tcPr>
          <w:p w:rsidR="00892F02" w:rsidRPr="007A79ED" w:rsidRDefault="006D7EFC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="00892F0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.1其他履约评价情况</w:t>
            </w:r>
          </w:p>
        </w:tc>
        <w:tc>
          <w:tcPr>
            <w:tcW w:w="538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="006D7E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.1.1因发包人原因发生质量、安全事故</w:t>
            </w:r>
          </w:p>
        </w:tc>
        <w:tc>
          <w:tcPr>
            <w:tcW w:w="127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182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182"/>
              </w:rPr>
              <w:t>决</w:t>
            </w:r>
          </w:p>
        </w:tc>
        <w:tc>
          <w:tcPr>
            <w:tcW w:w="212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423"/>
        </w:trPr>
        <w:tc>
          <w:tcPr>
            <w:tcW w:w="2410" w:type="dxa"/>
            <w:vMerge/>
            <w:vAlign w:val="center"/>
          </w:tcPr>
          <w:p w:rsidR="00892F02" w:rsidRPr="007A79ED" w:rsidRDefault="00892F0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="006D7E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拒绝接受或不配合接受检查</w:t>
            </w:r>
          </w:p>
        </w:tc>
        <w:tc>
          <w:tcPr>
            <w:tcW w:w="1275" w:type="dxa"/>
            <w:vAlign w:val="center"/>
          </w:tcPr>
          <w:p w:rsidR="00892F02" w:rsidRPr="007A79ED" w:rsidRDefault="00892F02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182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182"/>
              </w:rPr>
              <w:t>决</w:t>
            </w:r>
          </w:p>
        </w:tc>
        <w:tc>
          <w:tcPr>
            <w:tcW w:w="212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557"/>
        </w:trPr>
        <w:tc>
          <w:tcPr>
            <w:tcW w:w="2410" w:type="dxa"/>
            <w:vMerge/>
            <w:vAlign w:val="center"/>
          </w:tcPr>
          <w:p w:rsidR="00892F02" w:rsidRPr="007A79ED" w:rsidRDefault="00892F0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2F02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="00892F0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</w:t>
            </w:r>
            <w:r w:rsidR="00892F02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="00892F0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按照合同约定实施合同文件收发联络制度</w:t>
            </w:r>
          </w:p>
        </w:tc>
        <w:tc>
          <w:tcPr>
            <w:tcW w:w="127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12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301"/>
        </w:trPr>
        <w:tc>
          <w:tcPr>
            <w:tcW w:w="2410" w:type="dxa"/>
            <w:vMerge/>
            <w:vAlign w:val="center"/>
          </w:tcPr>
          <w:p w:rsidR="00892F02" w:rsidRPr="007A79ED" w:rsidRDefault="00892F02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5387" w:type="dxa"/>
            <w:vAlign w:val="center"/>
          </w:tcPr>
          <w:p w:rsidR="00892F02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  <w:r w:rsidR="00892F0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</w:t>
            </w:r>
            <w:r w:rsidR="00892F02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="00892F02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不存在提供虚假信息、隐瞒实情的现象</w:t>
            </w:r>
          </w:p>
        </w:tc>
        <w:tc>
          <w:tcPr>
            <w:tcW w:w="127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2127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92F02" w:rsidRPr="007A79ED" w:rsidTr="00D73FA2">
        <w:trPr>
          <w:trHeight w:val="426"/>
        </w:trPr>
        <w:tc>
          <w:tcPr>
            <w:tcW w:w="14884" w:type="dxa"/>
            <w:gridSpan w:val="5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评价分汇总：1）一票否决情况：                         2）评分分值汇总</w:t>
            </w:r>
          </w:p>
        </w:tc>
      </w:tr>
      <w:tr w:rsidR="00892F02" w:rsidRPr="007A79ED" w:rsidTr="00D73FA2">
        <w:trPr>
          <w:trHeight w:val="492"/>
        </w:trPr>
        <w:tc>
          <w:tcPr>
            <w:tcW w:w="14884" w:type="dxa"/>
            <w:gridSpan w:val="5"/>
            <w:vAlign w:val="center"/>
          </w:tcPr>
          <w:p w:rsidR="00892F02" w:rsidRPr="007A79ED" w:rsidRDefault="00892F02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备注：</w:t>
            </w:r>
          </w:p>
        </w:tc>
      </w:tr>
    </w:tbl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发包人（章）：                                       承包人（章）：                                       监理人（章）：  </w:t>
      </w: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发包人代表（签字）：                                 项目经理（签字）：                                   总监理工程师（签字）  </w:t>
      </w: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联系电话：                                           联系电话：                                           联系电话 ：        </w:t>
      </w: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>附注：本表中具体评价分值为:好：90分以上（含90分）；较好：80～90分（含</w:t>
      </w:r>
      <w:r w:rsidR="00581086" w:rsidRPr="007A79ED">
        <w:rPr>
          <w:rFonts w:ascii="仿宋" w:eastAsia="仿宋" w:hAnsi="仿宋" w:cs="宋体" w:hint="eastAsia"/>
          <w:kern w:val="0"/>
          <w:sz w:val="18"/>
          <w:szCs w:val="18"/>
        </w:rPr>
        <w:t>80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分）；一般：60～80分（含60分）；差：60分以下。违反评价表中带*号的项目按一票否决直接评价为差。                                </w:t>
      </w:r>
    </w:p>
    <w:p w:rsidR="00D66AE8" w:rsidRPr="007A79ED" w:rsidRDefault="00447215" w:rsidP="00447215">
      <w:pPr>
        <w:widowControl/>
        <w:adjustRightInd w:val="0"/>
        <w:snapToGrid w:val="0"/>
        <w:spacing w:line="200" w:lineRule="exact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当地建设主管部门代表（签字）：</w:t>
      </w:r>
      <w:r w:rsidR="00D66AE8" w:rsidRPr="007A79ED">
        <w:rPr>
          <w:rFonts w:ascii="仿宋" w:eastAsia="仿宋" w:hAnsi="仿宋" w:cs="宋体" w:hint="eastAsia"/>
          <w:kern w:val="0"/>
          <w:sz w:val="18"/>
          <w:szCs w:val="18"/>
        </w:rPr>
        <w:br w:type="page"/>
      </w:r>
    </w:p>
    <w:p w:rsidR="00F73FCA" w:rsidRDefault="00EA056A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  <w:r w:rsidRPr="00EA056A">
        <w:rPr>
          <w:rFonts w:ascii="宋体" w:hAnsi="宋体" w:cs="宋体" w:hint="eastAsia"/>
          <w:kern w:val="0"/>
          <w:sz w:val="30"/>
          <w:szCs w:val="30"/>
        </w:rPr>
        <w:lastRenderedPageBreak/>
        <w:t>建设工程施工合同履约评价表</w:t>
      </w:r>
      <w:r>
        <w:rPr>
          <w:rFonts w:ascii="宋体" w:hAnsi="宋体" w:cs="宋体" w:hint="eastAsia"/>
          <w:kern w:val="0"/>
          <w:sz w:val="30"/>
          <w:szCs w:val="30"/>
        </w:rPr>
        <w:t>（承包人）</w:t>
      </w:r>
    </w:p>
    <w:p w:rsidR="00EA056A" w:rsidRPr="007A79ED" w:rsidRDefault="00EA056A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rPr>
          <w:rFonts w:ascii="仿宋" w:eastAsia="仿宋" w:hAnsi="仿宋" w:cs="宋体"/>
          <w:kern w:val="0"/>
          <w:sz w:val="30"/>
          <w:szCs w:val="30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工程名称：                                       工程地点：                                  承包范围：                               施工许可证证号：                 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4052"/>
        <w:gridCol w:w="851"/>
        <w:gridCol w:w="1397"/>
        <w:gridCol w:w="6300"/>
      </w:tblGrid>
      <w:tr w:rsidR="00D66AE8" w:rsidRPr="007A79ED" w:rsidTr="00E726A3">
        <w:trPr>
          <w:trHeight w:val="284"/>
          <w:tblHeader/>
        </w:trPr>
        <w:tc>
          <w:tcPr>
            <w:tcW w:w="1726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评分项目</w:t>
            </w:r>
          </w:p>
        </w:tc>
        <w:tc>
          <w:tcPr>
            <w:tcW w:w="4052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51" w:type="dxa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基准分</w:t>
            </w:r>
          </w:p>
        </w:tc>
        <w:tc>
          <w:tcPr>
            <w:tcW w:w="1397" w:type="dxa"/>
            <w:vAlign w:val="center"/>
          </w:tcPr>
          <w:p w:rsidR="00D66AE8" w:rsidRPr="007A79ED" w:rsidRDefault="00FB7BA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评分分值</w:t>
            </w:r>
          </w:p>
        </w:tc>
        <w:tc>
          <w:tcPr>
            <w:tcW w:w="6300" w:type="dxa"/>
            <w:vAlign w:val="center"/>
          </w:tcPr>
          <w:p w:rsidR="00D66AE8" w:rsidRPr="007A79ED" w:rsidRDefault="00FB7BA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履约情况</w:t>
            </w:r>
          </w:p>
        </w:tc>
      </w:tr>
      <w:tr w:rsidR="00D66AE8" w:rsidRPr="007A79ED" w:rsidTr="00E839B3">
        <w:trPr>
          <w:trHeight w:val="283"/>
        </w:trPr>
        <w:tc>
          <w:tcPr>
            <w:tcW w:w="14326" w:type="dxa"/>
            <w:gridSpan w:val="5"/>
            <w:vAlign w:val="center"/>
          </w:tcPr>
          <w:p w:rsidR="00D66AE8" w:rsidRPr="007A79ED" w:rsidRDefault="00D66AE8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1.</w:t>
            </w:r>
            <w:r w:rsidR="00894243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施工合同签订</w:t>
            </w:r>
            <w:r w:rsidRPr="007A79ED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情况</w:t>
            </w:r>
          </w:p>
        </w:tc>
      </w:tr>
      <w:tr w:rsidR="00522F90" w:rsidRPr="007A79ED" w:rsidTr="00E726A3">
        <w:trPr>
          <w:trHeight w:val="283"/>
        </w:trPr>
        <w:tc>
          <w:tcPr>
            <w:tcW w:w="1726" w:type="dxa"/>
            <w:vMerge w:val="restart"/>
            <w:vAlign w:val="center"/>
          </w:tcPr>
          <w:p w:rsidR="00522F90" w:rsidRPr="007A79ED" w:rsidRDefault="00522F9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1.1合同签订情况</w:t>
            </w:r>
          </w:p>
        </w:tc>
        <w:tc>
          <w:tcPr>
            <w:tcW w:w="4052" w:type="dxa"/>
            <w:vAlign w:val="center"/>
          </w:tcPr>
          <w:p w:rsidR="00522F90" w:rsidRPr="007A79ED" w:rsidRDefault="00522F90" w:rsidP="00CA772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*1.1.1另行签订与</w:t>
            </w:r>
            <w:r w:rsidRPr="00CA7728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中标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合同实质性内容相违背的合同或补充协议</w:t>
            </w:r>
          </w:p>
        </w:tc>
        <w:tc>
          <w:tcPr>
            <w:tcW w:w="851" w:type="dxa"/>
            <w:vAlign w:val="center"/>
          </w:tcPr>
          <w:p w:rsidR="00522F90" w:rsidRPr="007A79ED" w:rsidRDefault="00522F90" w:rsidP="00DF6BE3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250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250"/>
              </w:rPr>
              <w:t>决</w:t>
            </w:r>
          </w:p>
        </w:tc>
        <w:tc>
          <w:tcPr>
            <w:tcW w:w="1397" w:type="dxa"/>
            <w:vAlign w:val="center"/>
          </w:tcPr>
          <w:p w:rsidR="00522F90" w:rsidRPr="007A79ED" w:rsidRDefault="00522F9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522F90" w:rsidRPr="007A79ED" w:rsidRDefault="00522F9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522F90" w:rsidRPr="007A79ED" w:rsidTr="00E726A3">
        <w:trPr>
          <w:trHeight w:val="411"/>
        </w:trPr>
        <w:tc>
          <w:tcPr>
            <w:tcW w:w="1726" w:type="dxa"/>
            <w:vMerge/>
            <w:vAlign w:val="center"/>
          </w:tcPr>
          <w:p w:rsidR="00522F90" w:rsidRPr="007A79ED" w:rsidRDefault="00522F9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052" w:type="dxa"/>
            <w:vAlign w:val="center"/>
          </w:tcPr>
          <w:p w:rsidR="00522F90" w:rsidRPr="00630B90" w:rsidRDefault="00522F90" w:rsidP="00CA772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630B9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1.1.2 依法</w:t>
            </w:r>
            <w:r w:rsidRPr="00630B90"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  <w:t>及时签订施工合同</w:t>
            </w:r>
          </w:p>
        </w:tc>
        <w:tc>
          <w:tcPr>
            <w:tcW w:w="851" w:type="dxa"/>
            <w:vAlign w:val="center"/>
          </w:tcPr>
          <w:p w:rsidR="00522F90" w:rsidRPr="00630B90" w:rsidRDefault="00522F90" w:rsidP="00522F90">
            <w:pPr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</w:rPr>
            </w:pPr>
            <w:r w:rsidRPr="00630B90">
              <w:rPr>
                <w:rFonts w:ascii="仿宋" w:eastAsia="仿宋" w:hAnsi="仿宋" w:cs="宋体" w:hint="eastAsia"/>
                <w:color w:val="FF0000"/>
                <w:kern w:val="0"/>
                <w:sz w:val="18"/>
                <w:szCs w:val="18"/>
              </w:rPr>
              <w:t>3分</w:t>
            </w:r>
          </w:p>
        </w:tc>
        <w:tc>
          <w:tcPr>
            <w:tcW w:w="1397" w:type="dxa"/>
            <w:vAlign w:val="center"/>
          </w:tcPr>
          <w:p w:rsidR="00522F90" w:rsidRPr="007A79ED" w:rsidRDefault="00522F9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522F90" w:rsidRPr="007A79ED" w:rsidRDefault="00522F90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547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1.2暂估价项目招标情况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1.2.1属于依法必须招标的暂估价项目按照合同约定招标（承包人组织招标方式）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538"/>
        </w:trPr>
        <w:tc>
          <w:tcPr>
            <w:tcW w:w="1726" w:type="dxa"/>
            <w:vMerge w:val="restart"/>
            <w:vAlign w:val="center"/>
          </w:tcPr>
          <w:p w:rsidR="003816C3" w:rsidRPr="007A79ED" w:rsidRDefault="003816C3" w:rsidP="00522F90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 w:rsidR="00522F90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项目分包、转包情况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522F90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 w:rsidR="00522F90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.1将其承包的全部工程转包给第三人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244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244"/>
              </w:rPr>
              <w:t>决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404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vAlign w:val="center"/>
          </w:tcPr>
          <w:p w:rsidR="003816C3" w:rsidRPr="007A79ED" w:rsidRDefault="003816C3" w:rsidP="00522F90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 w:rsidR="00522F90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.2将其承包的全部工程肢解以后以分包的名义转包给第三人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250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250"/>
              </w:rPr>
              <w:t>决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396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vAlign w:val="center"/>
          </w:tcPr>
          <w:p w:rsidR="003816C3" w:rsidRPr="007A79ED" w:rsidRDefault="003816C3" w:rsidP="00522F90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1.</w:t>
            </w:r>
            <w:r w:rsidR="00522F90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.3将工程主体结构、关键性工作及专用合同条款中禁止分包的专业工程分包给第三人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255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255"/>
              </w:rPr>
              <w:t>决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839B3">
        <w:trPr>
          <w:trHeight w:val="245"/>
        </w:trPr>
        <w:tc>
          <w:tcPr>
            <w:tcW w:w="14326" w:type="dxa"/>
            <w:gridSpan w:val="5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2.人员、施工机械情况</w:t>
            </w:r>
          </w:p>
        </w:tc>
      </w:tr>
      <w:tr w:rsidR="003816C3" w:rsidRPr="007A79ED" w:rsidTr="00E726A3">
        <w:trPr>
          <w:trHeight w:hRule="exact" w:val="361"/>
        </w:trPr>
        <w:tc>
          <w:tcPr>
            <w:tcW w:w="1726" w:type="dxa"/>
            <w:vMerge w:val="restart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2.1人员情况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2.1.1项目经理与合同约定一致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hRule="exact" w:val="415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2.1.2项目经理对工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程项目的管理。</w:t>
            </w:r>
          </w:p>
        </w:tc>
        <w:tc>
          <w:tcPr>
            <w:tcW w:w="851" w:type="dxa"/>
            <w:vAlign w:val="center"/>
          </w:tcPr>
          <w:p w:rsidR="003816C3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12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hRule="exact" w:val="423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项目部主要施工管理人员与合同约定一致且到位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404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2.2施工机械到位情况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2.2.1工程施工所需的机械设备按照合同约定到位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839B3">
        <w:trPr>
          <w:trHeight w:val="284"/>
        </w:trPr>
        <w:tc>
          <w:tcPr>
            <w:tcW w:w="14326" w:type="dxa"/>
            <w:gridSpan w:val="5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3.相关费用使用情况</w:t>
            </w:r>
          </w:p>
        </w:tc>
      </w:tr>
      <w:tr w:rsidR="003816C3" w:rsidRPr="007A79ED" w:rsidTr="00E726A3">
        <w:trPr>
          <w:trHeight w:val="284"/>
        </w:trPr>
        <w:tc>
          <w:tcPr>
            <w:tcW w:w="1726" w:type="dxa"/>
            <w:vMerge w:val="restart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3.1安全文明施工费使用情况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3.1.1安全文明施工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费合同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约定与使用一致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84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3.1.2安全文明施工费在财务账户中单独列项、专款专用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84"/>
        </w:trPr>
        <w:tc>
          <w:tcPr>
            <w:tcW w:w="1726" w:type="dxa"/>
            <w:vMerge w:val="restart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3.2价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款使用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3.2.1按照合同约定方式、期限、金额等提供履约担保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84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3.2.2按照合同约定及时向分包人支付合同价款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84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3.3工程计量情况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3.3.1按照合同要求编制工程进度付款申请单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36391">
        <w:trPr>
          <w:trHeight w:val="385"/>
        </w:trPr>
        <w:tc>
          <w:tcPr>
            <w:tcW w:w="14326" w:type="dxa"/>
            <w:gridSpan w:val="5"/>
            <w:vAlign w:val="center"/>
          </w:tcPr>
          <w:p w:rsidR="003816C3" w:rsidRPr="007A79ED" w:rsidRDefault="004E7B68" w:rsidP="00373926">
            <w:pPr>
              <w:widowControl/>
              <w:tabs>
                <w:tab w:val="left" w:pos="8490"/>
              </w:tabs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br w:type="page"/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4.工程变</w:t>
            </w:r>
            <w:r w:rsidR="00373926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更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情况</w:t>
            </w:r>
          </w:p>
        </w:tc>
      </w:tr>
      <w:tr w:rsidR="003816C3" w:rsidRPr="007A79ED" w:rsidTr="00E726A3">
        <w:trPr>
          <w:trHeight w:val="260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4.1工程变更情况</w:t>
            </w:r>
          </w:p>
        </w:tc>
        <w:tc>
          <w:tcPr>
            <w:tcW w:w="4052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4.1.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按照合同约定进行价格调整申报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E726A3" w:rsidRDefault="00E726A3"/>
    <w:p w:rsidR="00E726A3" w:rsidRDefault="00E726A3"/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20"/>
        <w:gridCol w:w="4031"/>
        <w:gridCol w:w="851"/>
        <w:gridCol w:w="1402"/>
        <w:gridCol w:w="6298"/>
      </w:tblGrid>
      <w:tr w:rsidR="003816C3" w:rsidRPr="007A79ED" w:rsidTr="00E36391">
        <w:trPr>
          <w:trHeight w:val="369"/>
        </w:trPr>
        <w:tc>
          <w:tcPr>
            <w:tcW w:w="14326" w:type="dxa"/>
            <w:gridSpan w:val="6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5.合同工期执行情况</w:t>
            </w:r>
          </w:p>
        </w:tc>
      </w:tr>
      <w:tr w:rsidR="003816C3" w:rsidRPr="007A79ED" w:rsidTr="00E726A3">
        <w:trPr>
          <w:trHeight w:val="155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5.1施工进度计划制定情况</w:t>
            </w: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5.1.2按合同要求制定和修订施工进度计划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316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5.2工期延误情况</w:t>
            </w: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5.2.1承包人原因导致工期延误的，制定赶工措施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447215">
        <w:trPr>
          <w:trHeight w:val="379"/>
        </w:trPr>
        <w:tc>
          <w:tcPr>
            <w:tcW w:w="14326" w:type="dxa"/>
            <w:gridSpan w:val="6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6.民工工资保障情况</w:t>
            </w:r>
          </w:p>
        </w:tc>
      </w:tr>
      <w:tr w:rsidR="003816C3" w:rsidRPr="007A79ED" w:rsidTr="00E726A3">
        <w:trPr>
          <w:trHeight w:val="189"/>
        </w:trPr>
        <w:tc>
          <w:tcPr>
            <w:tcW w:w="1726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6.1民工工资应急预案制定情况</w:t>
            </w: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6.1.1建立民工工资或分包款应急预案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491"/>
        </w:trPr>
        <w:tc>
          <w:tcPr>
            <w:tcW w:w="1726" w:type="dxa"/>
            <w:vMerge w:val="restart"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6.2民工工资支付情况</w:t>
            </w: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6.2.1建立民工工资发放花名册，规范民工与项目部签订合同和考勤记录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315"/>
        </w:trPr>
        <w:tc>
          <w:tcPr>
            <w:tcW w:w="1726" w:type="dxa"/>
            <w:vMerge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6.2.2是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否按月足额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发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放民工工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77"/>
        </w:trPr>
        <w:tc>
          <w:tcPr>
            <w:tcW w:w="1726" w:type="dxa"/>
            <w:vMerge/>
            <w:vAlign w:val="center"/>
          </w:tcPr>
          <w:p w:rsidR="003816C3" w:rsidRPr="007A79ED" w:rsidRDefault="003816C3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建立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民工工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资专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用</w:t>
            </w:r>
            <w:proofErr w:type="gramStart"/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帐户</w:t>
            </w:r>
            <w:proofErr w:type="gramEnd"/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25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是否缴纳民工工资保证金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423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6.2.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发生民工因被拖欠造成集访、</w:t>
            </w:r>
            <w:proofErr w:type="gramStart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群访或</w:t>
            </w:r>
            <w:proofErr w:type="gramEnd"/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群体性事件</w:t>
            </w:r>
          </w:p>
        </w:tc>
        <w:tc>
          <w:tcPr>
            <w:tcW w:w="851" w:type="dxa"/>
            <w:vAlign w:val="center"/>
          </w:tcPr>
          <w:p w:rsidR="003816C3" w:rsidRPr="007A79ED" w:rsidRDefault="006D7EFC" w:rsidP="007A79ED">
            <w:pPr>
              <w:widowControl/>
              <w:adjustRightInd w:val="0"/>
              <w:snapToGrid w:val="0"/>
              <w:spacing w:line="200" w:lineRule="exact"/>
              <w:ind w:firstLineChars="100" w:firstLine="18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726A3" w:rsidRPr="007A79ED" w:rsidTr="00447215">
        <w:trPr>
          <w:trHeight w:val="305"/>
        </w:trPr>
        <w:tc>
          <w:tcPr>
            <w:tcW w:w="14326" w:type="dxa"/>
            <w:gridSpan w:val="6"/>
            <w:vAlign w:val="center"/>
          </w:tcPr>
          <w:p w:rsidR="00E726A3" w:rsidRPr="007A79ED" w:rsidRDefault="00E726A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7.疫情期间现场管理及</w:t>
            </w:r>
            <w:r w:rsidR="007916A2"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有关事项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上报情况</w:t>
            </w:r>
          </w:p>
        </w:tc>
      </w:tr>
      <w:tr w:rsidR="00E726A3" w:rsidRPr="007A79ED" w:rsidTr="007916A2">
        <w:trPr>
          <w:trHeight w:val="305"/>
        </w:trPr>
        <w:tc>
          <w:tcPr>
            <w:tcW w:w="1746" w:type="dxa"/>
            <w:gridSpan w:val="2"/>
            <w:vAlign w:val="center"/>
          </w:tcPr>
          <w:p w:rsidR="00E726A3" w:rsidRPr="00E726A3" w:rsidRDefault="00E726A3" w:rsidP="00E726A3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7.1 疫情期间现场管理</w:t>
            </w:r>
          </w:p>
        </w:tc>
        <w:tc>
          <w:tcPr>
            <w:tcW w:w="4032" w:type="dxa"/>
            <w:vAlign w:val="center"/>
          </w:tcPr>
          <w:p w:rsidR="00E726A3" w:rsidRPr="00E726A3" w:rsidRDefault="00E726A3" w:rsidP="00E726A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7.1.1疫情期间现场管理是否符合</w:t>
            </w:r>
            <w:r w:rsid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省厅及地方文件的规定</w:t>
            </w:r>
          </w:p>
        </w:tc>
        <w:tc>
          <w:tcPr>
            <w:tcW w:w="851" w:type="dxa"/>
            <w:vAlign w:val="center"/>
          </w:tcPr>
          <w:p w:rsidR="00E726A3" w:rsidRPr="00E726A3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385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385"/>
              </w:rPr>
              <w:t>决</w:t>
            </w:r>
          </w:p>
        </w:tc>
        <w:tc>
          <w:tcPr>
            <w:tcW w:w="1402" w:type="dxa"/>
            <w:vAlign w:val="center"/>
          </w:tcPr>
          <w:p w:rsidR="00E726A3" w:rsidRPr="00E726A3" w:rsidRDefault="00E726A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295" w:type="dxa"/>
            <w:vAlign w:val="center"/>
          </w:tcPr>
          <w:p w:rsidR="00E726A3" w:rsidRPr="00E726A3" w:rsidRDefault="00E726A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7916A2" w:rsidRPr="007A79ED" w:rsidTr="007916A2">
        <w:trPr>
          <w:trHeight w:val="305"/>
        </w:trPr>
        <w:tc>
          <w:tcPr>
            <w:tcW w:w="1746" w:type="dxa"/>
            <w:gridSpan w:val="2"/>
            <w:vMerge w:val="restart"/>
            <w:vAlign w:val="center"/>
          </w:tcPr>
          <w:p w:rsidR="007916A2" w:rsidRPr="007916A2" w:rsidRDefault="007916A2" w:rsidP="007916A2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7.2 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疫情有关事项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上报情况</w:t>
            </w:r>
          </w:p>
        </w:tc>
        <w:tc>
          <w:tcPr>
            <w:tcW w:w="4032" w:type="dxa"/>
            <w:vAlign w:val="center"/>
          </w:tcPr>
          <w:p w:rsidR="007916A2" w:rsidRPr="007A79ED" w:rsidRDefault="007916A2" w:rsidP="007916A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7.2.1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有否将因疫情造成的工期延误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上报发包方</w:t>
            </w:r>
          </w:p>
        </w:tc>
        <w:tc>
          <w:tcPr>
            <w:tcW w:w="851" w:type="dxa"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402" w:type="dxa"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295" w:type="dxa"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7916A2" w:rsidRPr="007A79ED" w:rsidTr="007916A2">
        <w:trPr>
          <w:trHeight w:val="305"/>
        </w:trPr>
        <w:tc>
          <w:tcPr>
            <w:tcW w:w="1746" w:type="dxa"/>
            <w:gridSpan w:val="2"/>
            <w:vMerge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7916A2" w:rsidRPr="007A79ED" w:rsidRDefault="007916A2" w:rsidP="007916A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7.2.2</w:t>
            </w:r>
            <w:r w:rsidRPr="007916A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有否将因疫情造成的工程施工费用增加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上报发包方</w:t>
            </w:r>
          </w:p>
        </w:tc>
        <w:tc>
          <w:tcPr>
            <w:tcW w:w="851" w:type="dxa"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402" w:type="dxa"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295" w:type="dxa"/>
            <w:vAlign w:val="center"/>
          </w:tcPr>
          <w:p w:rsidR="007916A2" w:rsidRPr="007A79ED" w:rsidRDefault="007916A2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447215">
        <w:trPr>
          <w:trHeight w:val="305"/>
        </w:trPr>
        <w:tc>
          <w:tcPr>
            <w:tcW w:w="14326" w:type="dxa"/>
            <w:gridSpan w:val="6"/>
            <w:vAlign w:val="center"/>
          </w:tcPr>
          <w:p w:rsidR="003816C3" w:rsidRPr="007A79ED" w:rsidRDefault="00E726A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.其他履约评价情况</w:t>
            </w:r>
          </w:p>
        </w:tc>
      </w:tr>
      <w:tr w:rsidR="003816C3" w:rsidRPr="007A79ED" w:rsidTr="00E726A3">
        <w:trPr>
          <w:trHeight w:val="235"/>
        </w:trPr>
        <w:tc>
          <w:tcPr>
            <w:tcW w:w="1726" w:type="dxa"/>
            <w:vMerge w:val="restart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  <w:p w:rsidR="003816C3" w:rsidRPr="007A79ED" w:rsidRDefault="006D7EFC" w:rsidP="00630B90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.1管理制度制定情况</w:t>
            </w: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="006D7E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.1.1因承包人原因发生质量安全事故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385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385"/>
              </w:rPr>
              <w:t>决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55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.1.2建立施工合同管理制度，明确合同管理机构和设置合同管理人员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311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.1.3按规定建立质量保证体系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139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.1.4按规定建立安全</w:t>
            </w:r>
            <w:proofErr w:type="gramStart"/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文明标</w:t>
            </w:r>
            <w:proofErr w:type="gramEnd"/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化工地实施方案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84"/>
        </w:trPr>
        <w:tc>
          <w:tcPr>
            <w:tcW w:w="1726" w:type="dxa"/>
            <w:vMerge w:val="restart"/>
            <w:vAlign w:val="center"/>
          </w:tcPr>
          <w:p w:rsidR="003816C3" w:rsidRPr="007A79ED" w:rsidRDefault="006D7EFC" w:rsidP="00FB7BA8">
            <w:pPr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.2其他履约评价情况</w:t>
            </w: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.2.1按照合同约定实施合同文件收发联络制度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440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6D7EFC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.2.2是</w:t>
            </w:r>
            <w:r w:rsidR="003816C3"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</w:t>
            </w:r>
            <w:r w:rsidR="003816C3"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存在提供虚假信息、隐瞒实情的现象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E726A3">
        <w:trPr>
          <w:trHeight w:val="249"/>
        </w:trPr>
        <w:tc>
          <w:tcPr>
            <w:tcW w:w="1726" w:type="dxa"/>
            <w:vMerge/>
          </w:tcPr>
          <w:p w:rsidR="003816C3" w:rsidRPr="007A79ED" w:rsidRDefault="003816C3" w:rsidP="00FB7BA8">
            <w:pPr>
              <w:spacing w:line="200" w:lineRule="exact"/>
              <w:rPr>
                <w:rFonts w:ascii="仿宋" w:eastAsia="仿宋" w:hAnsi="仿宋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816C3">
              <w:rPr>
                <w:rFonts w:ascii="仿宋" w:eastAsia="仿宋" w:hAnsi="仿宋" w:cs="宋体"/>
                <w:kern w:val="0"/>
                <w:sz w:val="18"/>
                <w:szCs w:val="18"/>
              </w:rPr>
              <w:t>*</w:t>
            </w:r>
            <w:r w:rsidR="006D7EF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.2.3是</w:t>
            </w:r>
            <w:r w:rsidRPr="007A79ED">
              <w:rPr>
                <w:rFonts w:ascii="仿宋" w:eastAsia="仿宋" w:hAnsi="仿宋" w:cs="宋体"/>
                <w:kern w:val="0"/>
                <w:sz w:val="18"/>
                <w:szCs w:val="18"/>
              </w:rPr>
              <w:t>否</w:t>
            </w: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存在现场检查后拒不改正的现象</w:t>
            </w:r>
          </w:p>
        </w:tc>
        <w:tc>
          <w:tcPr>
            <w:tcW w:w="851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45BBB">
              <w:rPr>
                <w:rFonts w:ascii="仿宋" w:eastAsia="仿宋" w:hAnsi="仿宋" w:cs="宋体" w:hint="eastAsia"/>
                <w:w w:val="87"/>
                <w:kern w:val="0"/>
                <w:sz w:val="18"/>
                <w:szCs w:val="18"/>
                <w:fitText w:val="630" w:id="412"/>
              </w:rPr>
              <w:t>一票否</w:t>
            </w:r>
            <w:r w:rsidRPr="00945BBB">
              <w:rPr>
                <w:rFonts w:ascii="仿宋" w:eastAsia="仿宋" w:hAnsi="仿宋" w:cs="宋体" w:hint="eastAsia"/>
                <w:spacing w:val="15"/>
                <w:w w:val="87"/>
                <w:kern w:val="0"/>
                <w:sz w:val="18"/>
                <w:szCs w:val="18"/>
                <w:fitText w:val="630" w:id="412"/>
              </w:rPr>
              <w:t>决</w:t>
            </w:r>
          </w:p>
        </w:tc>
        <w:tc>
          <w:tcPr>
            <w:tcW w:w="1397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3816C3" w:rsidRPr="007A79ED" w:rsidRDefault="003816C3" w:rsidP="00FB7BA8">
            <w:pPr>
              <w:widowControl/>
              <w:adjustRightInd w:val="0"/>
              <w:snapToGrid w:val="0"/>
              <w:spacing w:line="200" w:lineRule="exact"/>
              <w:ind w:firstLineChars="50" w:firstLine="9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3816C3" w:rsidRPr="007A79ED" w:rsidTr="009905E3">
        <w:trPr>
          <w:trHeight w:val="297"/>
        </w:trPr>
        <w:tc>
          <w:tcPr>
            <w:tcW w:w="14326" w:type="dxa"/>
            <w:gridSpan w:val="6"/>
            <w:vAlign w:val="center"/>
          </w:tcPr>
          <w:p w:rsidR="003816C3" w:rsidRPr="007A79ED" w:rsidRDefault="003816C3" w:rsidP="00317565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评价分汇总：1）一票否决情况：                         2）评分分值汇总</w:t>
            </w:r>
          </w:p>
        </w:tc>
      </w:tr>
      <w:tr w:rsidR="003816C3" w:rsidRPr="007A79ED" w:rsidTr="00E839B3">
        <w:trPr>
          <w:trHeight w:val="364"/>
        </w:trPr>
        <w:tc>
          <w:tcPr>
            <w:tcW w:w="14326" w:type="dxa"/>
            <w:gridSpan w:val="6"/>
            <w:vAlign w:val="center"/>
          </w:tcPr>
          <w:p w:rsidR="003816C3" w:rsidRPr="007A79ED" w:rsidRDefault="003816C3" w:rsidP="00317565">
            <w:pPr>
              <w:widowControl/>
              <w:adjustRightInd w:val="0"/>
              <w:snapToGrid w:val="0"/>
              <w:spacing w:line="20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79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备注：</w:t>
            </w:r>
          </w:p>
        </w:tc>
      </w:tr>
    </w:tbl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发包人（章）：                                        承包人（章）：                                      监理人（章）：  </w:t>
      </w: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发包人代表（签字）：                                  项目经理（签字）：                                  总监理工程师（签字）  </w:t>
      </w:r>
    </w:p>
    <w:p w:rsidR="00D66AE8" w:rsidRPr="007A79ED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 xml:space="preserve">联系电话：                                            联系电话：                                          联系电话 ：                   </w:t>
      </w:r>
    </w:p>
    <w:p w:rsidR="00D66AE8" w:rsidRDefault="00D66AE8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cs="宋体"/>
          <w:b/>
          <w:kern w:val="0"/>
          <w:sz w:val="18"/>
          <w:szCs w:val="18"/>
        </w:rPr>
      </w:pPr>
      <w:r w:rsidRPr="007A79ED">
        <w:rPr>
          <w:rFonts w:ascii="仿宋" w:eastAsia="仿宋" w:hAnsi="仿宋" w:cs="宋体" w:hint="eastAsia"/>
          <w:kern w:val="0"/>
          <w:sz w:val="18"/>
          <w:szCs w:val="18"/>
        </w:rPr>
        <w:t>附注：本表中具体评价分值为:好：90分以上（含90分）；较好：80～90分（含</w:t>
      </w:r>
      <w:r w:rsidR="00581086" w:rsidRPr="007A79ED">
        <w:rPr>
          <w:rFonts w:ascii="仿宋" w:eastAsia="仿宋" w:hAnsi="仿宋" w:cs="宋体" w:hint="eastAsia"/>
          <w:kern w:val="0"/>
          <w:sz w:val="18"/>
          <w:szCs w:val="18"/>
        </w:rPr>
        <w:t>80</w:t>
      </w:r>
      <w:r w:rsidRPr="007A79ED">
        <w:rPr>
          <w:rFonts w:ascii="仿宋" w:eastAsia="仿宋" w:hAnsi="仿宋" w:cs="宋体" w:hint="eastAsia"/>
          <w:kern w:val="0"/>
          <w:sz w:val="18"/>
          <w:szCs w:val="18"/>
        </w:rPr>
        <w:t>分）；一般：60～80分</w:t>
      </w:r>
      <w:r w:rsidRPr="00FB7BA8">
        <w:rPr>
          <w:rFonts w:ascii="仿宋" w:eastAsia="仿宋" w:hAnsi="仿宋" w:cs="宋体" w:hint="eastAsia"/>
          <w:b/>
          <w:kern w:val="0"/>
          <w:sz w:val="18"/>
          <w:szCs w:val="18"/>
        </w:rPr>
        <w:t>（含60分）；差：60分以下。违反评价表中带*号的项目</w:t>
      </w:r>
      <w:r w:rsidRPr="00FB7BA8">
        <w:rPr>
          <w:rFonts w:ascii="仿宋" w:eastAsia="仿宋" w:cs="宋体" w:hint="eastAsia"/>
          <w:b/>
          <w:kern w:val="0"/>
          <w:sz w:val="18"/>
          <w:szCs w:val="18"/>
        </w:rPr>
        <w:t xml:space="preserve">按一票否决直接评价为差。  </w:t>
      </w:r>
    </w:p>
    <w:p w:rsidR="00447215" w:rsidRPr="00447215" w:rsidRDefault="00447215" w:rsidP="00FB7BA8">
      <w:pPr>
        <w:widowControl/>
        <w:adjustRightInd w:val="0"/>
        <w:snapToGrid w:val="0"/>
        <w:spacing w:line="200" w:lineRule="exact"/>
        <w:jc w:val="left"/>
        <w:rPr>
          <w:rFonts w:ascii="仿宋" w:eastAsia="仿宋" w:cs="宋体"/>
          <w:kern w:val="0"/>
          <w:sz w:val="18"/>
          <w:szCs w:val="18"/>
        </w:rPr>
      </w:pPr>
      <w:r w:rsidRPr="00447215">
        <w:rPr>
          <w:rFonts w:ascii="仿宋" w:eastAsia="仿宋" w:cs="宋体" w:hint="eastAsia"/>
          <w:kern w:val="0"/>
          <w:sz w:val="18"/>
          <w:szCs w:val="18"/>
        </w:rPr>
        <w:t>当地建设主管部门代表（签字）：</w:t>
      </w:r>
    </w:p>
    <w:sectPr w:rsidR="00447215" w:rsidRPr="00447215" w:rsidSect="00D73FA2">
      <w:footerReference w:type="even" r:id="rId8"/>
      <w:footerReference w:type="default" r:id="rId9"/>
      <w:pgSz w:w="16838" w:h="11906" w:orient="landscape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BB" w:rsidRDefault="00945BBB">
      <w:r>
        <w:separator/>
      </w:r>
    </w:p>
  </w:endnote>
  <w:endnote w:type="continuationSeparator" w:id="0">
    <w:p w:rsidR="00945BBB" w:rsidRDefault="009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1D" w:rsidRDefault="00A9531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vanish/>
      </w:rPr>
      <w:t xml:space="preserve"> </w:t>
    </w:r>
    <w:r>
      <w:rPr>
        <w:rStyle w:val="a7"/>
      </w:rPr>
      <w:fldChar w:fldCharType="end"/>
    </w:r>
  </w:p>
  <w:p w:rsidR="00A9531D" w:rsidRDefault="00A953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1D" w:rsidRDefault="00A9531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EFC">
      <w:rPr>
        <w:rStyle w:val="a7"/>
        <w:noProof/>
      </w:rPr>
      <w:t>1</w:t>
    </w:r>
    <w:r>
      <w:rPr>
        <w:rStyle w:val="a7"/>
      </w:rPr>
      <w:fldChar w:fldCharType="end"/>
    </w:r>
  </w:p>
  <w:p w:rsidR="00A9531D" w:rsidRDefault="00A953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BB" w:rsidRDefault="00945BBB">
      <w:r>
        <w:separator/>
      </w:r>
    </w:p>
  </w:footnote>
  <w:footnote w:type="continuationSeparator" w:id="0">
    <w:p w:rsidR="00945BBB" w:rsidRDefault="0094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FD72987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FCA31C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3FCD4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C21E71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6570D84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D91242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5CC1E1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E490104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C868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AEEC5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E7B"/>
    <w:rsid w:val="000175FE"/>
    <w:rsid w:val="00063798"/>
    <w:rsid w:val="000960AB"/>
    <w:rsid w:val="00102A8C"/>
    <w:rsid w:val="001229D9"/>
    <w:rsid w:val="00122AF1"/>
    <w:rsid w:val="001356DA"/>
    <w:rsid w:val="001C166E"/>
    <w:rsid w:val="001C4AD0"/>
    <w:rsid w:val="001E2281"/>
    <w:rsid w:val="00231D91"/>
    <w:rsid w:val="00294071"/>
    <w:rsid w:val="002D55C2"/>
    <w:rsid w:val="00317565"/>
    <w:rsid w:val="00370AB2"/>
    <w:rsid w:val="00373926"/>
    <w:rsid w:val="003816C3"/>
    <w:rsid w:val="003A682A"/>
    <w:rsid w:val="003D23D6"/>
    <w:rsid w:val="003E5EAB"/>
    <w:rsid w:val="003F1C5A"/>
    <w:rsid w:val="003F3AFB"/>
    <w:rsid w:val="0041189B"/>
    <w:rsid w:val="00416F70"/>
    <w:rsid w:val="00447215"/>
    <w:rsid w:val="004543B0"/>
    <w:rsid w:val="004A6394"/>
    <w:rsid w:val="004E7B68"/>
    <w:rsid w:val="00522F90"/>
    <w:rsid w:val="00534023"/>
    <w:rsid w:val="00535B5C"/>
    <w:rsid w:val="00581086"/>
    <w:rsid w:val="00586581"/>
    <w:rsid w:val="005A7484"/>
    <w:rsid w:val="005B3F71"/>
    <w:rsid w:val="005E497D"/>
    <w:rsid w:val="0060544F"/>
    <w:rsid w:val="00630B90"/>
    <w:rsid w:val="00640F02"/>
    <w:rsid w:val="0069061A"/>
    <w:rsid w:val="006D7EFC"/>
    <w:rsid w:val="007051F0"/>
    <w:rsid w:val="00726E8A"/>
    <w:rsid w:val="00730236"/>
    <w:rsid w:val="00752B3C"/>
    <w:rsid w:val="007916A2"/>
    <w:rsid w:val="007A79ED"/>
    <w:rsid w:val="00804392"/>
    <w:rsid w:val="00807160"/>
    <w:rsid w:val="008230DD"/>
    <w:rsid w:val="00831136"/>
    <w:rsid w:val="00835C18"/>
    <w:rsid w:val="00842622"/>
    <w:rsid w:val="00892F02"/>
    <w:rsid w:val="00894243"/>
    <w:rsid w:val="008E31FA"/>
    <w:rsid w:val="00900965"/>
    <w:rsid w:val="00945BBB"/>
    <w:rsid w:val="0096367A"/>
    <w:rsid w:val="00972686"/>
    <w:rsid w:val="009754E9"/>
    <w:rsid w:val="009905E3"/>
    <w:rsid w:val="009A27BE"/>
    <w:rsid w:val="009C7E19"/>
    <w:rsid w:val="00A03F0C"/>
    <w:rsid w:val="00A15DA9"/>
    <w:rsid w:val="00A31DE2"/>
    <w:rsid w:val="00A84270"/>
    <w:rsid w:val="00A9531D"/>
    <w:rsid w:val="00AD3518"/>
    <w:rsid w:val="00AD66AB"/>
    <w:rsid w:val="00AE7171"/>
    <w:rsid w:val="00BD3303"/>
    <w:rsid w:val="00C70B9B"/>
    <w:rsid w:val="00C92D4A"/>
    <w:rsid w:val="00CA7728"/>
    <w:rsid w:val="00CC0863"/>
    <w:rsid w:val="00CC53C2"/>
    <w:rsid w:val="00CD3832"/>
    <w:rsid w:val="00D174DB"/>
    <w:rsid w:val="00D44ECE"/>
    <w:rsid w:val="00D57BCB"/>
    <w:rsid w:val="00D66AE8"/>
    <w:rsid w:val="00D712BF"/>
    <w:rsid w:val="00D73FA2"/>
    <w:rsid w:val="00DA39E4"/>
    <w:rsid w:val="00DC1EC6"/>
    <w:rsid w:val="00DD72CE"/>
    <w:rsid w:val="00DF23F3"/>
    <w:rsid w:val="00DF6BE3"/>
    <w:rsid w:val="00E009C5"/>
    <w:rsid w:val="00E2147A"/>
    <w:rsid w:val="00E33B3C"/>
    <w:rsid w:val="00E36391"/>
    <w:rsid w:val="00E64E7B"/>
    <w:rsid w:val="00E726A3"/>
    <w:rsid w:val="00E76EBC"/>
    <w:rsid w:val="00E802E9"/>
    <w:rsid w:val="00E839B3"/>
    <w:rsid w:val="00EA056A"/>
    <w:rsid w:val="00EB4784"/>
    <w:rsid w:val="00F54FB8"/>
    <w:rsid w:val="00F647B1"/>
    <w:rsid w:val="00F7396E"/>
    <w:rsid w:val="00F73FCA"/>
    <w:rsid w:val="00F8062A"/>
    <w:rsid w:val="00F90A46"/>
    <w:rsid w:val="00FB7BA8"/>
    <w:rsid w:val="00FC17DB"/>
    <w:rsid w:val="00FF34B4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Document Map"/>
    <w:basedOn w:val="a"/>
    <w:rPr>
      <w:rFonts w:ascii="宋体"/>
      <w:sz w:val="18"/>
      <w:szCs w:val="18"/>
    </w:rPr>
  </w:style>
  <w:style w:type="character" w:styleId="a6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  <w:basedOn w:val="a0"/>
  </w:style>
  <w:style w:type="character" w:styleId="a7">
    <w:name w:val="page number"/>
    <w:basedOn w:val="a0"/>
  </w:style>
  <w:style w:type="paragraph" w:customStyle="1" w:styleId="reader-word-layerreader-word-s1-4">
    <w:name w:val="reader-word-layer reader-word-s1-4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reader-word-layerreader-word-s4-1">
    <w:name w:val="reader-word-layer reader-word-s4-1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reader-word-layerreader-word-s4-2">
    <w:name w:val="reader-word-layer reader-word-s4-2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reader-word-layerreader-word-s4-0">
    <w:name w:val="reader-word-layer reader-word-s4-0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Normal (Web)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character" w:styleId="aa">
    <w:name w:val="Hyperlink"/>
    <w:uiPriority w:val="99"/>
    <w:semiHidden/>
    <w:unhideWhenUsed/>
    <w:rsid w:val="00F8062A"/>
    <w:rPr>
      <w:strike w:val="0"/>
      <w:dstrike w:val="0"/>
      <w:color w:val="3F88B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614</Words>
  <Characters>3503</Characters>
  <Application>Microsoft Office Word</Application>
  <DocSecurity>0</DocSecurity>
  <Lines>29</Lines>
  <Paragraphs>8</Paragraphs>
  <ScaleCrop>false</ScaleCrop>
  <Company>Microsoft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关于开展全省建设工程施工合同</dc:title>
  <dc:creator>cls</dc:creator>
  <cp:lastModifiedBy>Admin</cp:lastModifiedBy>
  <cp:revision>8</cp:revision>
  <cp:lastPrinted>2018-04-11T05:43:00Z</cp:lastPrinted>
  <dcterms:created xsi:type="dcterms:W3CDTF">2020-04-26T08:38:00Z</dcterms:created>
  <dcterms:modified xsi:type="dcterms:W3CDTF">2020-05-20T13:35:00Z</dcterms:modified>
</cp:coreProperties>
</file>